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AE" w:rsidRDefault="009149AE" w:rsidP="00461749">
      <w:pPr>
        <w:jc w:val="center"/>
        <w:rPr>
          <w:rFonts w:eastAsia="Times New Roman"/>
          <w:sz w:val="26"/>
          <w:szCs w:val="26"/>
          <w:lang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/>
        </w:rPr>
      </w:pPr>
    </w:p>
    <w:p w:rsidR="00461749" w:rsidRPr="004F14A9" w:rsidRDefault="00461749" w:rsidP="009149AE">
      <w:pPr>
        <w:rPr>
          <w:rFonts w:eastAsia="Times New Roman"/>
          <w:sz w:val="26"/>
          <w:szCs w:val="26"/>
          <w:lang/>
        </w:rPr>
      </w:pPr>
    </w:p>
    <w:p w:rsidR="00461749" w:rsidRPr="004F14A9" w:rsidRDefault="00461749" w:rsidP="00461749">
      <w:pPr>
        <w:jc w:val="center"/>
        <w:rPr>
          <w:rFonts w:eastAsia="Times New Roman"/>
          <w:sz w:val="26"/>
          <w:szCs w:val="26"/>
          <w:lang/>
        </w:rPr>
      </w:pPr>
      <w:r w:rsidRPr="004F14A9">
        <w:rPr>
          <w:rFonts w:eastAsia="Times New Roman"/>
          <w:sz w:val="26"/>
          <w:szCs w:val="26"/>
          <w:lang/>
        </w:rPr>
        <w:t xml:space="preserve">Рабочая программа по внеурочной деятельности </w:t>
      </w:r>
      <w:r w:rsidRPr="004F14A9">
        <w:rPr>
          <w:rFonts w:eastAsia="Times New Roman"/>
          <w:sz w:val="26"/>
          <w:szCs w:val="26"/>
          <w:lang/>
        </w:rPr>
        <w:t>“Школьный калейдоскоп”</w:t>
      </w:r>
    </w:p>
    <w:p w:rsidR="00461749" w:rsidRPr="004F14A9" w:rsidRDefault="00461749" w:rsidP="00461749">
      <w:pPr>
        <w:jc w:val="center"/>
        <w:rPr>
          <w:sz w:val="26"/>
          <w:szCs w:val="26"/>
          <w:lang/>
        </w:rPr>
      </w:pPr>
      <w:r w:rsidRPr="004F14A9">
        <w:rPr>
          <w:rFonts w:eastAsia="Times New Roman"/>
          <w:sz w:val="26"/>
          <w:szCs w:val="26"/>
          <w:lang/>
        </w:rPr>
        <w:t xml:space="preserve">общекультурное </w:t>
      </w:r>
      <w:r w:rsidRPr="004F14A9">
        <w:rPr>
          <w:rFonts w:eastAsia="Times New Roman"/>
          <w:sz w:val="26"/>
          <w:szCs w:val="26"/>
          <w:lang/>
        </w:rPr>
        <w:t xml:space="preserve">направление </w:t>
      </w:r>
    </w:p>
    <w:p w:rsidR="00461749" w:rsidRPr="009149AE" w:rsidRDefault="00461749" w:rsidP="009149AE">
      <w:pPr>
        <w:jc w:val="center"/>
        <w:rPr>
          <w:rFonts w:eastAsia="Times New Roman"/>
          <w:sz w:val="26"/>
          <w:szCs w:val="26"/>
          <w:lang/>
        </w:rPr>
      </w:pPr>
      <w:r w:rsidRPr="004F14A9">
        <w:rPr>
          <w:rFonts w:eastAsia="Times New Roman"/>
          <w:sz w:val="26"/>
          <w:szCs w:val="26"/>
          <w:lang/>
        </w:rPr>
        <w:t xml:space="preserve">9 </w:t>
      </w:r>
      <w:r w:rsidRPr="004F14A9">
        <w:rPr>
          <w:rFonts w:eastAsia="Times New Roman"/>
          <w:sz w:val="26"/>
          <w:szCs w:val="26"/>
          <w:lang/>
        </w:rPr>
        <w:t>класс</w:t>
      </w:r>
    </w:p>
    <w:p w:rsidR="00461749" w:rsidRPr="004F14A9" w:rsidRDefault="00461749" w:rsidP="00461749">
      <w:pPr>
        <w:jc w:val="right"/>
        <w:rPr>
          <w:sz w:val="26"/>
          <w:szCs w:val="26"/>
          <w:lang/>
        </w:rPr>
      </w:pPr>
    </w:p>
    <w:p w:rsidR="00461749" w:rsidRPr="004F14A9" w:rsidRDefault="00461749" w:rsidP="009149AE">
      <w:pPr>
        <w:jc w:val="right"/>
        <w:rPr>
          <w:rFonts w:eastAsia="Times New Roman"/>
          <w:sz w:val="26"/>
          <w:szCs w:val="26"/>
          <w:lang/>
        </w:rPr>
      </w:pPr>
      <w:r w:rsidRPr="004F14A9">
        <w:rPr>
          <w:rFonts w:eastAsia="Times New Roman"/>
          <w:sz w:val="26"/>
          <w:szCs w:val="26"/>
          <w:lang/>
        </w:rPr>
        <w:t xml:space="preserve">                        Составитель: </w:t>
      </w:r>
      <w:proofErr w:type="spellStart"/>
      <w:r w:rsidR="00507BFB">
        <w:rPr>
          <w:rFonts w:eastAsia="Times New Roman"/>
          <w:sz w:val="26"/>
          <w:szCs w:val="26"/>
          <w:lang/>
        </w:rPr>
        <w:t>Салахеева</w:t>
      </w:r>
      <w:proofErr w:type="spellEnd"/>
      <w:r w:rsidR="00507BFB">
        <w:rPr>
          <w:rFonts w:eastAsia="Times New Roman"/>
          <w:sz w:val="26"/>
          <w:szCs w:val="26"/>
          <w:lang/>
        </w:rPr>
        <w:t xml:space="preserve"> </w:t>
      </w:r>
      <w:proofErr w:type="spellStart"/>
      <w:r w:rsidR="00507BFB">
        <w:rPr>
          <w:rFonts w:eastAsia="Times New Roman"/>
          <w:sz w:val="26"/>
          <w:szCs w:val="26"/>
          <w:lang/>
        </w:rPr>
        <w:t>Зульфия</w:t>
      </w:r>
      <w:proofErr w:type="spellEnd"/>
      <w:r w:rsidR="00507BFB">
        <w:rPr>
          <w:rFonts w:eastAsia="Times New Roman"/>
          <w:sz w:val="26"/>
          <w:szCs w:val="26"/>
          <w:lang/>
        </w:rPr>
        <w:t xml:space="preserve"> </w:t>
      </w:r>
      <w:proofErr w:type="spellStart"/>
      <w:r w:rsidR="00507BFB">
        <w:rPr>
          <w:rFonts w:eastAsia="Times New Roman"/>
          <w:sz w:val="26"/>
          <w:szCs w:val="26"/>
          <w:lang/>
        </w:rPr>
        <w:t>Минневазиховна</w:t>
      </w:r>
      <w:proofErr w:type="spellEnd"/>
      <w:r w:rsidRPr="004F14A9">
        <w:rPr>
          <w:rFonts w:eastAsia="Times New Roman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</w:t>
      </w:r>
      <w:r w:rsidR="00507BFB">
        <w:rPr>
          <w:rFonts w:eastAsia="Times New Roman"/>
          <w:sz w:val="26"/>
          <w:szCs w:val="26"/>
          <w:lang/>
        </w:rPr>
        <w:t>учитель химии</w:t>
      </w:r>
    </w:p>
    <w:p w:rsidR="00461749" w:rsidRPr="004F14A9" w:rsidRDefault="00461749" w:rsidP="00461749">
      <w:pPr>
        <w:jc w:val="right"/>
        <w:rPr>
          <w:rFonts w:eastAsia="Times New Roman"/>
          <w:sz w:val="26"/>
          <w:szCs w:val="26"/>
          <w:lang/>
        </w:rPr>
      </w:pPr>
    </w:p>
    <w:p w:rsidR="00461749" w:rsidRPr="004F14A9" w:rsidRDefault="00461749" w:rsidP="00461749">
      <w:pPr>
        <w:rPr>
          <w:rFonts w:eastAsia="Times New Roman"/>
          <w:sz w:val="26"/>
          <w:szCs w:val="26"/>
          <w:lang/>
        </w:rPr>
      </w:pPr>
    </w:p>
    <w:p w:rsidR="00461749" w:rsidRPr="004F14A9" w:rsidRDefault="00461749" w:rsidP="00461749">
      <w:pPr>
        <w:jc w:val="center"/>
        <w:rPr>
          <w:sz w:val="26"/>
          <w:szCs w:val="26"/>
          <w:lang/>
        </w:rPr>
      </w:pPr>
      <w:r w:rsidRPr="004F14A9">
        <w:rPr>
          <w:rFonts w:eastAsia="Times New Roman"/>
          <w:sz w:val="26"/>
          <w:szCs w:val="26"/>
          <w:lang/>
        </w:rPr>
        <w:t>с</w:t>
      </w:r>
      <w:proofErr w:type="gramStart"/>
      <w:r w:rsidRPr="004F14A9">
        <w:rPr>
          <w:rFonts w:eastAsia="Times New Roman"/>
          <w:sz w:val="26"/>
          <w:szCs w:val="26"/>
          <w:lang/>
        </w:rPr>
        <w:t>.</w:t>
      </w:r>
      <w:r w:rsidR="00507BFB">
        <w:rPr>
          <w:rFonts w:eastAsia="Times New Roman"/>
          <w:sz w:val="26"/>
          <w:szCs w:val="26"/>
          <w:lang/>
        </w:rPr>
        <w:t>С</w:t>
      </w:r>
      <w:proofErr w:type="gramEnd"/>
      <w:r w:rsidR="00507BFB">
        <w:rPr>
          <w:rFonts w:eastAsia="Times New Roman"/>
          <w:sz w:val="26"/>
          <w:szCs w:val="26"/>
          <w:lang/>
        </w:rPr>
        <w:t xml:space="preserve">тарый </w:t>
      </w:r>
      <w:proofErr w:type="spellStart"/>
      <w:r w:rsidR="00507BFB">
        <w:rPr>
          <w:rFonts w:eastAsia="Times New Roman"/>
          <w:sz w:val="26"/>
          <w:szCs w:val="26"/>
          <w:lang/>
        </w:rPr>
        <w:t>Ирюк</w:t>
      </w:r>
      <w:proofErr w:type="spellEnd"/>
    </w:p>
    <w:p w:rsidR="00461749" w:rsidRPr="004F14A9" w:rsidRDefault="00507BFB" w:rsidP="00461749">
      <w:pPr>
        <w:jc w:val="center"/>
        <w:rPr>
          <w:rFonts w:eastAsia="Times New Roman"/>
          <w:sz w:val="26"/>
          <w:szCs w:val="26"/>
          <w:lang/>
        </w:rPr>
      </w:pPr>
      <w:r>
        <w:rPr>
          <w:rFonts w:eastAsia="Times New Roman"/>
          <w:sz w:val="26"/>
          <w:szCs w:val="26"/>
          <w:lang/>
        </w:rPr>
        <w:t>2023</w:t>
      </w:r>
      <w:r w:rsidR="00461749" w:rsidRPr="004F14A9">
        <w:rPr>
          <w:rFonts w:eastAsia="Times New Roman"/>
          <w:sz w:val="26"/>
          <w:szCs w:val="26"/>
          <w:lang/>
        </w:rPr>
        <w:t xml:space="preserve"> год</w:t>
      </w:r>
    </w:p>
    <w:p w:rsidR="00461749" w:rsidRPr="004F14A9" w:rsidRDefault="00461749" w:rsidP="00461749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4F14A9">
        <w:rPr>
          <w:b/>
          <w:sz w:val="26"/>
          <w:szCs w:val="26"/>
        </w:rPr>
        <w:lastRenderedPageBreak/>
        <w:t>ПЛАНИРУЕМЫЕ РЕЗУЛЬТАТЫ ОСВОЕНИЯ КУРСА ВНЕУРОЧНОЙ ДЕЯТЕЛЬНОСТИ</w:t>
      </w:r>
    </w:p>
    <w:p w:rsidR="00461749" w:rsidRPr="004F14A9" w:rsidRDefault="00461749" w:rsidP="00461749">
      <w:pPr>
        <w:spacing w:after="0"/>
        <w:rPr>
          <w:b/>
          <w:sz w:val="26"/>
          <w:szCs w:val="26"/>
        </w:rPr>
      </w:pPr>
      <w:r w:rsidRPr="004F14A9">
        <w:rPr>
          <w:rFonts w:eastAsia="Times New Roman"/>
          <w:color w:val="000000"/>
          <w:sz w:val="26"/>
          <w:szCs w:val="26"/>
          <w:lang/>
        </w:rPr>
        <w:t xml:space="preserve">Программа </w:t>
      </w:r>
      <w:r w:rsidRPr="004F14A9">
        <w:rPr>
          <w:rFonts w:eastAsia="Times New Roman"/>
          <w:color w:val="000000"/>
          <w:sz w:val="26"/>
          <w:szCs w:val="26"/>
          <w:lang/>
        </w:rPr>
        <w:t xml:space="preserve">“Школьный калейдоскоп” </w:t>
      </w:r>
      <w:r w:rsidRPr="004F14A9">
        <w:rPr>
          <w:rFonts w:eastAsia="Times New Roman"/>
          <w:color w:val="000000"/>
          <w:sz w:val="26"/>
          <w:szCs w:val="26"/>
          <w:lang/>
        </w:rPr>
        <w:t>ориентирована на формирование гармонически развитой личности</w:t>
      </w:r>
    </w:p>
    <w:p w:rsidR="00461749" w:rsidRPr="004F14A9" w:rsidRDefault="00461749" w:rsidP="00461749">
      <w:pPr>
        <w:spacing w:after="0"/>
        <w:rPr>
          <w:b/>
          <w:sz w:val="26"/>
          <w:szCs w:val="26"/>
        </w:rPr>
      </w:pPr>
      <w:r w:rsidRPr="004F14A9">
        <w:rPr>
          <w:b/>
          <w:bCs/>
          <w:sz w:val="26"/>
          <w:szCs w:val="26"/>
        </w:rPr>
        <w:t xml:space="preserve">Личностными результатами, </w:t>
      </w:r>
      <w:r w:rsidRPr="004F14A9">
        <w:rPr>
          <w:bCs/>
          <w:sz w:val="26"/>
          <w:szCs w:val="26"/>
        </w:rPr>
        <w:t xml:space="preserve">формируемыми при изучении </w:t>
      </w:r>
      <w:r w:rsidRPr="004F14A9">
        <w:rPr>
          <w:sz w:val="26"/>
          <w:szCs w:val="26"/>
        </w:rPr>
        <w:t>курса «Школьный калейдоскоп»</w:t>
      </w:r>
      <w:r w:rsidRPr="004F14A9">
        <w:rPr>
          <w:bCs/>
          <w:sz w:val="26"/>
          <w:szCs w:val="26"/>
        </w:rPr>
        <w:t>, являются:</w:t>
      </w:r>
    </w:p>
    <w:p w:rsidR="00461749" w:rsidRPr="004F14A9" w:rsidRDefault="00461749" w:rsidP="0046174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 xml:space="preserve">1.1.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4F14A9">
        <w:rPr>
          <w:rFonts w:eastAsia="Times New Roman"/>
          <w:sz w:val="26"/>
          <w:szCs w:val="26"/>
          <w:lang w:eastAsia="ru-RU"/>
        </w:rPr>
        <w:t>сформированность</w:t>
      </w:r>
      <w:proofErr w:type="spellEnd"/>
      <w:r w:rsidRPr="004F14A9">
        <w:rPr>
          <w:rFonts w:eastAsia="Times New Roman"/>
          <w:sz w:val="26"/>
          <w:szCs w:val="26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4F14A9">
        <w:rPr>
          <w:rFonts w:eastAsia="Times New Roman"/>
          <w:sz w:val="26"/>
          <w:szCs w:val="26"/>
          <w:lang w:eastAsia="ru-RU"/>
        </w:rPr>
        <w:t>сформированность</w:t>
      </w:r>
      <w:proofErr w:type="spellEnd"/>
      <w:r w:rsidRPr="004F14A9">
        <w:rPr>
          <w:rFonts w:eastAsia="Times New Roman"/>
          <w:sz w:val="26"/>
          <w:szCs w:val="26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461749" w:rsidRPr="004F14A9" w:rsidRDefault="00461749" w:rsidP="00461749">
      <w:pPr>
        <w:spacing w:after="0" w:line="240" w:lineRule="auto"/>
        <w:jc w:val="both"/>
        <w:rPr>
          <w:rStyle w:val="dash041e005f0431005f044b005f0447005f043d005f044b005f0439005f005fchar1char1"/>
          <w:sz w:val="26"/>
          <w:szCs w:val="26"/>
        </w:rPr>
      </w:pPr>
      <w:r w:rsidRPr="004F14A9">
        <w:rPr>
          <w:rFonts w:eastAsia="Times New Roman"/>
          <w:sz w:val="26"/>
          <w:szCs w:val="26"/>
          <w:lang w:eastAsia="ru-RU"/>
        </w:rPr>
        <w:t xml:space="preserve">1.2.  </w:t>
      </w:r>
      <w:r w:rsidRPr="004F14A9">
        <w:rPr>
          <w:rStyle w:val="dash041e005f0431005f044b005f0447005f043d005f044b005f0439005f005fchar1char1"/>
          <w:sz w:val="26"/>
          <w:szCs w:val="26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61749" w:rsidRPr="004F14A9" w:rsidRDefault="00461749" w:rsidP="00461749">
      <w:pPr>
        <w:spacing w:after="0" w:line="240" w:lineRule="auto"/>
        <w:jc w:val="both"/>
        <w:rPr>
          <w:rStyle w:val="dash041e005f0431005f044b005f0447005f043d005f044b005f0439005f005fchar1char1"/>
          <w:sz w:val="26"/>
          <w:szCs w:val="26"/>
        </w:rPr>
      </w:pPr>
      <w:r w:rsidRPr="004F14A9">
        <w:rPr>
          <w:rStyle w:val="dash041e005f0431005f044b005f0447005f043d005f044b005f0439005f005fchar1char1"/>
          <w:sz w:val="26"/>
          <w:szCs w:val="26"/>
        </w:rPr>
        <w:t xml:space="preserve">1.3. 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  <w:proofErr w:type="spellStart"/>
      <w:r w:rsidRPr="004F14A9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4F14A9">
        <w:rPr>
          <w:rStyle w:val="dash041e005f0431005f044b005f0447005f043d005f044b005f0439005f005fchar1char1"/>
          <w:sz w:val="26"/>
          <w:szCs w:val="26"/>
        </w:rPr>
        <w:t xml:space="preserve"> ответственного отношения к учению; уважительного отношения к труду, наличие опыта участия в социально значимом труде.</w:t>
      </w:r>
    </w:p>
    <w:p w:rsidR="00461749" w:rsidRPr="004F14A9" w:rsidRDefault="00461749" w:rsidP="00461749">
      <w:pPr>
        <w:spacing w:after="0" w:line="240" w:lineRule="auto"/>
        <w:jc w:val="both"/>
        <w:rPr>
          <w:rStyle w:val="dash041e005f0431005f044b005f0447005f043d005f044b005f0439005f005fchar1char1"/>
          <w:sz w:val="26"/>
          <w:szCs w:val="26"/>
        </w:rPr>
      </w:pPr>
      <w:r w:rsidRPr="004F14A9">
        <w:rPr>
          <w:rStyle w:val="dash041e005f0431005f044b005f0447005f043d005f044b005f0439005f005fchar1char1"/>
          <w:sz w:val="26"/>
          <w:szCs w:val="26"/>
        </w:rPr>
        <w:t xml:space="preserve">1.4. </w:t>
      </w:r>
      <w:proofErr w:type="spellStart"/>
      <w:r w:rsidRPr="004F14A9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4F14A9">
        <w:rPr>
          <w:rStyle w:val="dash041e005f0431005f044b005f0447005f043d005f044b005f0439005f005fchar1char1"/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61749" w:rsidRPr="004F14A9" w:rsidRDefault="00461749" w:rsidP="00461749">
      <w:pPr>
        <w:spacing w:after="0" w:line="240" w:lineRule="auto"/>
        <w:jc w:val="both"/>
        <w:rPr>
          <w:rStyle w:val="dash041e005f0431005f044b005f0447005f043d005f044b005f0439005f005fchar1char1"/>
          <w:sz w:val="26"/>
          <w:szCs w:val="26"/>
        </w:rPr>
      </w:pPr>
      <w:r w:rsidRPr="004F14A9">
        <w:rPr>
          <w:rStyle w:val="dash041e005f0431005f044b005f0447005f043d005f044b005f0439005f005fchar1char1"/>
          <w:sz w:val="26"/>
          <w:szCs w:val="26"/>
        </w:rPr>
        <w:t>1.5.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</w:p>
    <w:p w:rsidR="00461749" w:rsidRPr="004F14A9" w:rsidRDefault="00461749" w:rsidP="0046174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461749" w:rsidRPr="004F14A9" w:rsidRDefault="00461749" w:rsidP="0046174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F14A9">
        <w:rPr>
          <w:rFonts w:eastAsia="Times New Roman"/>
          <w:b/>
          <w:sz w:val="26"/>
          <w:szCs w:val="26"/>
          <w:lang w:eastAsia="ru-RU"/>
        </w:rPr>
        <w:t>Метапредметные</w:t>
      </w:r>
      <w:proofErr w:type="spellEnd"/>
      <w:r w:rsidRPr="004F14A9">
        <w:rPr>
          <w:rFonts w:eastAsia="Times New Roman"/>
          <w:b/>
          <w:sz w:val="26"/>
          <w:szCs w:val="26"/>
          <w:lang w:eastAsia="ru-RU"/>
        </w:rPr>
        <w:t xml:space="preserve"> результаты</w:t>
      </w:r>
      <w:r w:rsidRPr="004F14A9">
        <w:rPr>
          <w:rFonts w:eastAsia="Times New Roman"/>
          <w:sz w:val="26"/>
          <w:szCs w:val="26"/>
          <w:lang w:eastAsia="ru-RU"/>
        </w:rPr>
        <w:t xml:space="preserve"> включают освоенные обучающимися </w:t>
      </w:r>
      <w:proofErr w:type="spellStart"/>
      <w:r w:rsidRPr="004F14A9">
        <w:rPr>
          <w:rFonts w:eastAsia="Times New Roman"/>
          <w:sz w:val="26"/>
          <w:szCs w:val="26"/>
          <w:lang w:eastAsia="ru-RU"/>
        </w:rPr>
        <w:t>межпредметные</w:t>
      </w:r>
      <w:proofErr w:type="spellEnd"/>
      <w:r w:rsidRPr="004F14A9">
        <w:rPr>
          <w:rFonts w:eastAsia="Times New Roman"/>
          <w:sz w:val="26"/>
          <w:szCs w:val="26"/>
          <w:lang w:eastAsia="ru-RU"/>
        </w:rPr>
        <w:t xml:space="preserve"> понятия и универсальные учебные </w:t>
      </w:r>
      <w:proofErr w:type="spellStart"/>
      <w:r w:rsidRPr="004F14A9">
        <w:rPr>
          <w:rFonts w:eastAsia="Times New Roman"/>
          <w:sz w:val="26"/>
          <w:szCs w:val="26"/>
          <w:lang w:eastAsia="ru-RU"/>
        </w:rPr>
        <w:t>действия</w:t>
      </w:r>
      <w:proofErr w:type="spellEnd"/>
      <w:r w:rsidRPr="004F14A9">
        <w:rPr>
          <w:rFonts w:eastAsia="Times New Roman"/>
          <w:sz w:val="26"/>
          <w:szCs w:val="26"/>
          <w:lang w:eastAsia="ru-RU"/>
        </w:rPr>
        <w:t xml:space="preserve"> (регулятивные, познавательные, коммуникативные).</w:t>
      </w:r>
    </w:p>
    <w:p w:rsidR="00461749" w:rsidRPr="004F14A9" w:rsidRDefault="00461749" w:rsidP="00461749">
      <w:pPr>
        <w:spacing w:after="0" w:line="240" w:lineRule="auto"/>
        <w:ind w:left="284"/>
        <w:rPr>
          <w:rFonts w:eastAsia="Times New Roman"/>
          <w:b/>
          <w:sz w:val="26"/>
          <w:szCs w:val="26"/>
          <w:lang w:eastAsia="ru-RU"/>
        </w:rPr>
      </w:pPr>
      <w:r w:rsidRPr="004F14A9">
        <w:rPr>
          <w:rFonts w:eastAsia="Times New Roman"/>
          <w:b/>
          <w:sz w:val="26"/>
          <w:szCs w:val="26"/>
          <w:lang w:eastAsia="ru-RU"/>
        </w:rPr>
        <w:t>Регулятивные УУД</w:t>
      </w:r>
    </w:p>
    <w:p w:rsidR="00461749" w:rsidRPr="004F14A9" w:rsidRDefault="00461749" w:rsidP="00461749">
      <w:pPr>
        <w:widowControl w:val="0"/>
        <w:tabs>
          <w:tab w:val="left" w:pos="426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анализировать существующие и планировать будущие образовательные результаты;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идентифицировать собственные проблемы и определять главную проблему;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формулировать учебные задачи как шаги достижения поставленной цели деятельности;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lastRenderedPageBreak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61749" w:rsidRPr="004F14A9" w:rsidRDefault="00461749" w:rsidP="00461749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 xml:space="preserve">    обосновывать и осуществлять выбор наиболее эффективных способов решения учебных и познавательных задач;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составлять план решения проблемы (выполнения проекта, проведения исследования);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61749" w:rsidRPr="004F14A9" w:rsidRDefault="00461749" w:rsidP="00461749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61749" w:rsidRPr="004F14A9" w:rsidRDefault="00461749" w:rsidP="00461749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61749" w:rsidRPr="004F14A9" w:rsidRDefault="00461749" w:rsidP="00461749">
      <w:pPr>
        <w:widowControl w:val="0"/>
        <w:numPr>
          <w:ilvl w:val="3"/>
          <w:numId w:val="8"/>
        </w:numPr>
        <w:tabs>
          <w:tab w:val="left" w:pos="426"/>
          <w:tab w:val="left" w:pos="567"/>
        </w:tabs>
        <w:spacing w:after="0" w:line="240" w:lineRule="auto"/>
        <w:ind w:left="567" w:firstLine="0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61749" w:rsidRPr="004F14A9" w:rsidRDefault="00461749" w:rsidP="00461749">
      <w:pPr>
        <w:widowControl w:val="0"/>
        <w:numPr>
          <w:ilvl w:val="3"/>
          <w:numId w:val="8"/>
        </w:numPr>
        <w:tabs>
          <w:tab w:val="left" w:pos="426"/>
          <w:tab w:val="left" w:pos="567"/>
        </w:tabs>
        <w:spacing w:after="0" w:line="240" w:lineRule="auto"/>
        <w:ind w:left="567" w:firstLine="0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461749" w:rsidRPr="004F14A9" w:rsidRDefault="00461749" w:rsidP="00461749">
      <w:pPr>
        <w:widowControl w:val="0"/>
        <w:numPr>
          <w:ilvl w:val="3"/>
          <w:numId w:val="8"/>
        </w:numPr>
        <w:tabs>
          <w:tab w:val="left" w:pos="426"/>
          <w:tab w:val="left" w:pos="567"/>
        </w:tabs>
        <w:spacing w:after="0" w:line="240" w:lineRule="auto"/>
        <w:ind w:left="567" w:firstLine="0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61749" w:rsidRPr="004F14A9" w:rsidRDefault="00461749" w:rsidP="00461749">
      <w:pPr>
        <w:widowControl w:val="0"/>
        <w:numPr>
          <w:ilvl w:val="3"/>
          <w:numId w:val="8"/>
        </w:numPr>
        <w:tabs>
          <w:tab w:val="left" w:pos="426"/>
          <w:tab w:val="left" w:pos="567"/>
        </w:tabs>
        <w:spacing w:after="0" w:line="240" w:lineRule="auto"/>
        <w:ind w:left="567" w:firstLine="0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61749" w:rsidRPr="004F14A9" w:rsidRDefault="00461749" w:rsidP="00461749">
      <w:pPr>
        <w:widowControl w:val="0"/>
        <w:numPr>
          <w:ilvl w:val="3"/>
          <w:numId w:val="8"/>
        </w:numPr>
        <w:tabs>
          <w:tab w:val="left" w:pos="426"/>
          <w:tab w:val="left" w:pos="567"/>
        </w:tabs>
        <w:spacing w:after="0" w:line="240" w:lineRule="auto"/>
        <w:ind w:left="567" w:firstLine="0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461749" w:rsidRPr="004F14A9" w:rsidRDefault="00461749" w:rsidP="00461749">
      <w:pPr>
        <w:widowControl w:val="0"/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284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lastRenderedPageBreak/>
        <w:t>фиксировать и анализировать динамику собственных образовательных результатов.</w:t>
      </w:r>
    </w:p>
    <w:p w:rsidR="00461749" w:rsidRPr="004F14A9" w:rsidRDefault="00461749" w:rsidP="00461749">
      <w:pPr>
        <w:widowControl w:val="0"/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принимать решение в учебной ситуации и нести за него ответственность;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самостоятельно или с помощью учителя определять причины своего успеха или неуспеха и находить способы выхода из ситуации неуспеха;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61749" w:rsidRPr="004F14A9" w:rsidRDefault="00461749" w:rsidP="00461749">
      <w:pPr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4F14A9">
        <w:rPr>
          <w:rFonts w:eastAsia="Times New Roman"/>
          <w:b/>
          <w:sz w:val="26"/>
          <w:szCs w:val="26"/>
          <w:lang w:eastAsia="ru-RU"/>
        </w:rPr>
        <w:t>Познавательные УУД</w:t>
      </w:r>
    </w:p>
    <w:p w:rsidR="00461749" w:rsidRPr="004F14A9" w:rsidRDefault="00461749" w:rsidP="00461749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выделять явление из общего ряда других явлений;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излагать полученную информацию, интерпретируя ее в контексте решаемой задачи;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F14A9">
        <w:rPr>
          <w:rFonts w:eastAsia="Times New Roman"/>
          <w:sz w:val="26"/>
          <w:szCs w:val="26"/>
          <w:lang w:eastAsia="ru-RU"/>
        </w:rPr>
        <w:t>вербализовать</w:t>
      </w:r>
      <w:proofErr w:type="spellEnd"/>
      <w:r w:rsidRPr="004F14A9">
        <w:rPr>
          <w:rFonts w:eastAsia="Times New Roman"/>
          <w:sz w:val="26"/>
          <w:szCs w:val="26"/>
          <w:lang w:eastAsia="ru-RU"/>
        </w:rPr>
        <w:t xml:space="preserve"> эмоциональное впечатление, оказанное на него источником;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 xml:space="preserve">выявлять и называть причины события, явления, в том числе возможные / наиболее вероятные причины, возможные </w:t>
      </w:r>
      <w:r w:rsidRPr="004F14A9">
        <w:rPr>
          <w:rFonts w:eastAsia="Times New Roman"/>
          <w:sz w:val="26"/>
          <w:szCs w:val="26"/>
          <w:lang w:eastAsia="ru-RU"/>
        </w:rPr>
        <w:lastRenderedPageBreak/>
        <w:t>последствия заданной причины, самостоятельно осуществляя причинно-следственный анализ;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61749" w:rsidRPr="004F14A9" w:rsidRDefault="00461749" w:rsidP="0046174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b/>
          <w:sz w:val="26"/>
          <w:szCs w:val="26"/>
          <w:lang w:eastAsia="ru-RU"/>
        </w:rPr>
        <w:t>Коммуникативные УУД</w:t>
      </w:r>
    </w:p>
    <w:p w:rsidR="00461749" w:rsidRPr="004F14A9" w:rsidRDefault="00461749" w:rsidP="0046174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</w:t>
      </w:r>
      <w:r w:rsidRPr="004F14A9">
        <w:rPr>
          <w:rFonts w:eastAsia="Times New Roman"/>
          <w:sz w:val="26"/>
          <w:szCs w:val="26"/>
          <w:lang w:eastAsia="ru-RU"/>
        </w:rPr>
        <w:t xml:space="preserve"> </w:t>
      </w:r>
      <w:r w:rsidRPr="004F14A9">
        <w:rPr>
          <w:sz w:val="26"/>
          <w:szCs w:val="26"/>
        </w:rPr>
        <w:t>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определять возможные роли в совместной деятельности;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играть определенную роль в совместной деятельности;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строить позитивные отношения в процессе учебной и познавательной деятельности;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предлагать альтернативное решение в конфликтной ситуации;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выделять общую точку зрения в дискуссии;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61749" w:rsidRPr="004F14A9" w:rsidRDefault="00461749" w:rsidP="00461749">
      <w:pPr>
        <w:widowControl w:val="0"/>
        <w:tabs>
          <w:tab w:val="left" w:pos="142"/>
        </w:tabs>
        <w:spacing w:after="0" w:line="240" w:lineRule="auto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определять задачу коммуникации и в соответствии с ней отбирать речевые средства;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представлять в устной или письменной форме развернутый план собственной деятельности;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высказывать и обосновывать мнение (суждение) и запрашивать мнение партнера в рамках диалога;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принимать решение в ходе диалога и согласовывать его с собеседником;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lastRenderedPageBreak/>
        <w:t>создавать письменные «клишированные» и оригинальные тексты с использованием необходимых речевых средств;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61749" w:rsidRPr="004F14A9" w:rsidRDefault="00461749" w:rsidP="00461749">
      <w:pPr>
        <w:widowControl w:val="0"/>
        <w:tabs>
          <w:tab w:val="left" w:pos="993"/>
        </w:tabs>
        <w:spacing w:after="0" w:line="240" w:lineRule="auto"/>
        <w:ind w:left="284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61749" w:rsidRPr="004F14A9" w:rsidRDefault="00461749" w:rsidP="00461749">
      <w:pPr>
        <w:widowControl w:val="0"/>
        <w:tabs>
          <w:tab w:val="left" w:pos="993"/>
        </w:tabs>
        <w:spacing w:after="0" w:line="240" w:lineRule="auto"/>
        <w:jc w:val="both"/>
        <w:rPr>
          <w:sz w:val="26"/>
          <w:szCs w:val="26"/>
        </w:rPr>
      </w:pPr>
    </w:p>
    <w:p w:rsidR="00461749" w:rsidRPr="004F14A9" w:rsidRDefault="00461749" w:rsidP="00461749">
      <w:pPr>
        <w:tabs>
          <w:tab w:val="left" w:pos="993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4F14A9">
        <w:rPr>
          <w:rFonts w:eastAsia="Times New Roman"/>
          <w:b/>
          <w:bCs/>
          <w:sz w:val="26"/>
          <w:szCs w:val="26"/>
          <w:lang w:eastAsia="ru-RU"/>
        </w:rPr>
        <w:t>Предметные результаты</w:t>
      </w:r>
      <w:r w:rsidRPr="004F14A9">
        <w:rPr>
          <w:rFonts w:eastAsia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4F14A9">
        <w:rPr>
          <w:rFonts w:eastAsia="Times New Roman"/>
          <w:b/>
          <w:bCs/>
          <w:sz w:val="26"/>
          <w:szCs w:val="26"/>
          <w:lang w:eastAsia="ru-RU"/>
        </w:rPr>
        <w:t>состоят в следующем:</w:t>
      </w:r>
    </w:p>
    <w:p w:rsidR="00461749" w:rsidRPr="004F14A9" w:rsidRDefault="00461749" w:rsidP="00461749">
      <w:pPr>
        <w:tabs>
          <w:tab w:val="left" w:pos="993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4F14A9">
        <w:rPr>
          <w:rFonts w:eastAsia="Times New Roman"/>
          <w:b/>
          <w:sz w:val="26"/>
          <w:szCs w:val="26"/>
          <w:lang w:eastAsia="ru-RU"/>
        </w:rPr>
        <w:t xml:space="preserve">Ученик научится: 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различать виды и материалы декоративно-прикладного искусства;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навыкам понимания особенностей восприятия скульптурного образа;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навыкам лепки и работы с пластилином или глиной;</w:t>
      </w:r>
    </w:p>
    <w:p w:rsidR="00461749" w:rsidRPr="004F14A9" w:rsidRDefault="00461749" w:rsidP="00461749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изобразительным и композиционным навыкам в процессе работы над эскизом;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творческому опыту по разработке художественного проекта –разработки композиции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создавать практические творческие композиции в технике коллажа, дизайн-проектов;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использовать старые и осваивать новые приемы работы с бумагой, природными материалами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lastRenderedPageBreak/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композиционным навыкам работы, чувству ритма, работе с различными художественными материалами;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пользоваться навыками работы с доступными скульптурными материалами;</w:t>
      </w:r>
    </w:p>
    <w:p w:rsidR="00461749" w:rsidRPr="004F14A9" w:rsidRDefault="00461749" w:rsidP="0046174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1749" w:rsidRPr="004F14A9" w:rsidRDefault="00461749" w:rsidP="0046174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14A9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проектировать обложку книги, рекламы открытки, визитки и др.;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создавать художественную композицию макета книги, журнала;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создавать разнообразные творческие работы (фантазийные конструкции) в материале;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использовать навыки коллективной работы над объемно- пространственной композицией.</w:t>
      </w:r>
    </w:p>
    <w:p w:rsidR="00461749" w:rsidRPr="004F14A9" w:rsidRDefault="00461749" w:rsidP="0046174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61749" w:rsidRPr="004F14A9" w:rsidRDefault="00461749" w:rsidP="00461749">
      <w:pPr>
        <w:pStyle w:val="a4"/>
        <w:numPr>
          <w:ilvl w:val="0"/>
          <w:numId w:val="1"/>
        </w:num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F14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СОДЕРЖАНИЕ КУРСА ВНЕУРОЧНОЙ ДЕЯТЕЛЬНОСТИ</w:t>
      </w:r>
    </w:p>
    <w:p w:rsidR="00461749" w:rsidRPr="004F14A9" w:rsidRDefault="00461749" w:rsidP="00461749">
      <w:pPr>
        <w:rPr>
          <w:sz w:val="26"/>
          <w:szCs w:val="26"/>
        </w:rPr>
      </w:pPr>
      <w:r w:rsidRPr="004F14A9">
        <w:rPr>
          <w:b/>
          <w:sz w:val="26"/>
          <w:szCs w:val="26"/>
        </w:rPr>
        <w:t xml:space="preserve">Раздел 1  «Бумажное  чудо» (8 час. ) </w:t>
      </w:r>
      <w:r w:rsidRPr="004F14A9">
        <w:rPr>
          <w:sz w:val="26"/>
          <w:szCs w:val="26"/>
        </w:rPr>
        <w:t>Вводное занятие. Материалы и технологии, Папье-маше. Изготовление основы (папье-маше)  для изделия., Изготовление цветов из бумаги., Изготовление изделия –</w:t>
      </w:r>
      <w:proofErr w:type="spellStart"/>
      <w:r w:rsidRPr="004F14A9">
        <w:rPr>
          <w:sz w:val="26"/>
          <w:szCs w:val="26"/>
        </w:rPr>
        <w:t>Топиарий</w:t>
      </w:r>
      <w:proofErr w:type="spellEnd"/>
      <w:r w:rsidRPr="004F14A9">
        <w:rPr>
          <w:sz w:val="26"/>
          <w:szCs w:val="26"/>
        </w:rPr>
        <w:t>., Торцевание – объемная техника., Панно  в технике торцевания.</w:t>
      </w:r>
    </w:p>
    <w:p w:rsidR="00461749" w:rsidRPr="004F14A9" w:rsidRDefault="00461749" w:rsidP="00461749">
      <w:pPr>
        <w:rPr>
          <w:sz w:val="26"/>
          <w:szCs w:val="26"/>
        </w:rPr>
      </w:pPr>
      <w:r w:rsidRPr="004F14A9">
        <w:rPr>
          <w:b/>
          <w:sz w:val="26"/>
          <w:szCs w:val="26"/>
        </w:rPr>
        <w:t xml:space="preserve">Раздел 2  «Бумажные грани» (8 час.) </w:t>
      </w:r>
      <w:r w:rsidRPr="004F14A9">
        <w:rPr>
          <w:sz w:val="26"/>
          <w:szCs w:val="26"/>
        </w:rPr>
        <w:t xml:space="preserve">Оригами. ,Модульное оригами-интересная техника., Изготовление изделия в технике «Модульное оригами», Цветочные шары., Раз квадратик, два квадратик., Вертушка, Изготовление  «Георгина». </w:t>
      </w:r>
    </w:p>
    <w:p w:rsidR="00461749" w:rsidRPr="004F14A9" w:rsidRDefault="00461749" w:rsidP="00461749">
      <w:pPr>
        <w:rPr>
          <w:sz w:val="26"/>
          <w:szCs w:val="26"/>
        </w:rPr>
      </w:pPr>
      <w:r w:rsidRPr="004F14A9">
        <w:rPr>
          <w:b/>
          <w:sz w:val="26"/>
          <w:szCs w:val="26"/>
        </w:rPr>
        <w:t xml:space="preserve">Раздел 3  «Бумажная радуга» (10 час.) </w:t>
      </w:r>
      <w:proofErr w:type="spellStart"/>
      <w:r w:rsidRPr="004F14A9">
        <w:rPr>
          <w:sz w:val="26"/>
          <w:szCs w:val="26"/>
        </w:rPr>
        <w:t>Паперкрафт</w:t>
      </w:r>
      <w:proofErr w:type="spellEnd"/>
      <w:r w:rsidRPr="004F14A9">
        <w:rPr>
          <w:sz w:val="26"/>
          <w:szCs w:val="26"/>
        </w:rPr>
        <w:t xml:space="preserve"> - бумажное моделирование. ,  «Мудрая сова», Виды украшений., Аксессуары в одежде: кулоны, брошки, брелоки  с использованием </w:t>
      </w:r>
      <w:proofErr w:type="spellStart"/>
      <w:r w:rsidRPr="004F14A9">
        <w:rPr>
          <w:sz w:val="26"/>
          <w:szCs w:val="26"/>
        </w:rPr>
        <w:t>крафт</w:t>
      </w:r>
      <w:proofErr w:type="spellEnd"/>
      <w:r w:rsidRPr="004F14A9">
        <w:rPr>
          <w:sz w:val="26"/>
          <w:szCs w:val="26"/>
        </w:rPr>
        <w:t xml:space="preserve"> материалов., Объемная аппликации., Панно «Тропический лес», Объемный коллаж «Мир театра”.</w:t>
      </w:r>
    </w:p>
    <w:p w:rsidR="00461749" w:rsidRPr="004F14A9" w:rsidRDefault="00461749" w:rsidP="00461749">
      <w:pPr>
        <w:rPr>
          <w:sz w:val="26"/>
          <w:szCs w:val="26"/>
        </w:rPr>
      </w:pPr>
      <w:r w:rsidRPr="004F14A9">
        <w:rPr>
          <w:b/>
          <w:sz w:val="26"/>
          <w:szCs w:val="26"/>
        </w:rPr>
        <w:t xml:space="preserve">Раздел 4  «Свободная техника» (7 час.) </w:t>
      </w:r>
      <w:r w:rsidRPr="004F14A9">
        <w:rPr>
          <w:sz w:val="26"/>
          <w:szCs w:val="26"/>
        </w:rPr>
        <w:t xml:space="preserve">Вторая жизнь книги. , Панно из книги., Основы плетения. . Цепочка "в крестик". Изготовление изделий., Цепочка "колечки".Изготовление изделий., </w:t>
      </w:r>
      <w:proofErr w:type="spellStart"/>
      <w:r w:rsidRPr="004F14A9">
        <w:rPr>
          <w:sz w:val="26"/>
          <w:szCs w:val="26"/>
        </w:rPr>
        <w:t>Бумагопластика</w:t>
      </w:r>
      <w:proofErr w:type="spellEnd"/>
      <w:r w:rsidRPr="004F14A9">
        <w:rPr>
          <w:sz w:val="26"/>
          <w:szCs w:val="26"/>
        </w:rPr>
        <w:t xml:space="preserve">., Открытка в технике </w:t>
      </w:r>
      <w:proofErr w:type="spellStart"/>
      <w:r w:rsidRPr="004F14A9">
        <w:rPr>
          <w:sz w:val="26"/>
          <w:szCs w:val="26"/>
        </w:rPr>
        <w:t>квиллинг</w:t>
      </w:r>
      <w:proofErr w:type="spellEnd"/>
      <w:r w:rsidRPr="004F14A9">
        <w:rPr>
          <w:sz w:val="26"/>
          <w:szCs w:val="26"/>
        </w:rPr>
        <w:t>.</w:t>
      </w:r>
    </w:p>
    <w:p w:rsidR="00461749" w:rsidRPr="004F14A9" w:rsidRDefault="00461749" w:rsidP="00461749">
      <w:pPr>
        <w:rPr>
          <w:sz w:val="26"/>
          <w:szCs w:val="26"/>
        </w:rPr>
      </w:pPr>
      <w:r w:rsidRPr="004F14A9">
        <w:rPr>
          <w:b/>
          <w:sz w:val="26"/>
          <w:szCs w:val="26"/>
        </w:rPr>
        <w:lastRenderedPageBreak/>
        <w:t xml:space="preserve">Итоговое занятие (1час.) </w:t>
      </w:r>
      <w:r w:rsidRPr="004F14A9">
        <w:rPr>
          <w:sz w:val="26"/>
          <w:szCs w:val="26"/>
        </w:rPr>
        <w:t>Выставка работ.</w:t>
      </w:r>
    </w:p>
    <w:p w:rsidR="00461749" w:rsidRPr="00461749" w:rsidRDefault="00461749" w:rsidP="00461749">
      <w:pPr>
        <w:numPr>
          <w:ilvl w:val="0"/>
          <w:numId w:val="10"/>
        </w:numPr>
        <w:tabs>
          <w:tab w:val="left" w:pos="993"/>
          <w:tab w:val="left" w:pos="2127"/>
        </w:tabs>
        <w:spacing w:after="0" w:line="240" w:lineRule="auto"/>
        <w:contextualSpacing/>
        <w:jc w:val="center"/>
        <w:rPr>
          <w:b/>
          <w:sz w:val="26"/>
          <w:szCs w:val="26"/>
          <w:lang w:eastAsia="zh-CN"/>
        </w:rPr>
      </w:pPr>
      <w:r w:rsidRPr="00461749">
        <w:rPr>
          <w:b/>
          <w:sz w:val="26"/>
          <w:szCs w:val="26"/>
          <w:lang w:eastAsia="zh-CN"/>
        </w:rPr>
        <w:t>ТЕМАТИЧЕСКОЕ ПЛАНИРОВАНИЕ С УКАЗАНИЕМ КОЛИЧЕСТВА ЧАСОВ,</w:t>
      </w:r>
    </w:p>
    <w:p w:rsidR="00461749" w:rsidRPr="00461749" w:rsidRDefault="00461749" w:rsidP="00461749">
      <w:pPr>
        <w:tabs>
          <w:tab w:val="left" w:pos="993"/>
          <w:tab w:val="left" w:pos="2127"/>
        </w:tabs>
        <w:spacing w:after="0" w:line="240" w:lineRule="auto"/>
        <w:ind w:left="720"/>
        <w:contextualSpacing/>
        <w:jc w:val="center"/>
        <w:rPr>
          <w:b/>
          <w:sz w:val="26"/>
          <w:szCs w:val="26"/>
          <w:lang w:eastAsia="zh-CN"/>
        </w:rPr>
      </w:pPr>
      <w:r w:rsidRPr="00461749">
        <w:rPr>
          <w:b/>
          <w:sz w:val="26"/>
          <w:szCs w:val="26"/>
          <w:lang w:eastAsia="zh-CN"/>
        </w:rPr>
        <w:t>ОТВОДИМЫХ НА ОСВОЕНИЕ КАЖДОЙ ТЕМЫ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3006"/>
        <w:gridCol w:w="1696"/>
        <w:gridCol w:w="6639"/>
        <w:gridCol w:w="2369"/>
      </w:tblGrid>
      <w:tr w:rsidR="00461749" w:rsidRPr="00461749" w:rsidTr="00461749">
        <w:tc>
          <w:tcPr>
            <w:tcW w:w="737" w:type="dxa"/>
            <w:shd w:val="clear" w:color="auto" w:fill="auto"/>
          </w:tcPr>
          <w:p w:rsidR="00461749" w:rsidRPr="00461749" w:rsidRDefault="00461749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61749">
              <w:rPr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3006" w:type="dxa"/>
            <w:shd w:val="clear" w:color="auto" w:fill="auto"/>
          </w:tcPr>
          <w:p w:rsidR="00461749" w:rsidRPr="00461749" w:rsidRDefault="00461749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61749">
              <w:rPr>
                <w:b/>
                <w:sz w:val="26"/>
                <w:szCs w:val="26"/>
                <w:lang w:eastAsia="zh-CN"/>
              </w:rPr>
              <w:t>Раздел</w:t>
            </w:r>
          </w:p>
        </w:tc>
        <w:tc>
          <w:tcPr>
            <w:tcW w:w="1696" w:type="dxa"/>
            <w:shd w:val="clear" w:color="auto" w:fill="auto"/>
          </w:tcPr>
          <w:p w:rsidR="00461749" w:rsidRPr="00461749" w:rsidRDefault="00461749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en-US" w:eastAsia="zh-CN"/>
              </w:rPr>
            </w:pPr>
            <w:r w:rsidRPr="00461749">
              <w:rPr>
                <w:b/>
                <w:sz w:val="26"/>
                <w:szCs w:val="26"/>
                <w:lang w:eastAsia="zh-CN"/>
              </w:rPr>
              <w:t xml:space="preserve">Количество часов </w:t>
            </w:r>
            <w:proofErr w:type="spellStart"/>
            <w:r w:rsidRPr="00461749">
              <w:rPr>
                <w:b/>
                <w:sz w:val="26"/>
                <w:szCs w:val="26"/>
                <w:lang w:val="en-US" w:eastAsia="zh-CN"/>
              </w:rPr>
              <w:t>всего</w:t>
            </w:r>
            <w:proofErr w:type="spellEnd"/>
          </w:p>
        </w:tc>
        <w:tc>
          <w:tcPr>
            <w:tcW w:w="6639" w:type="dxa"/>
            <w:shd w:val="clear" w:color="auto" w:fill="auto"/>
          </w:tcPr>
          <w:p w:rsidR="00461749" w:rsidRPr="00461749" w:rsidRDefault="00461749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en-US" w:eastAsia="zh-CN"/>
              </w:rPr>
            </w:pPr>
            <w:proofErr w:type="spellStart"/>
            <w:r w:rsidRPr="00461749">
              <w:rPr>
                <w:b/>
                <w:sz w:val="26"/>
                <w:szCs w:val="26"/>
                <w:lang w:val="en-US" w:eastAsia="zh-CN"/>
              </w:rPr>
              <w:t>Темы</w:t>
            </w:r>
            <w:proofErr w:type="spellEnd"/>
            <w:r w:rsidRPr="00461749">
              <w:rPr>
                <w:b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</w:tcPr>
          <w:p w:rsidR="00461749" w:rsidRPr="00461749" w:rsidRDefault="00461749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61749">
              <w:rPr>
                <w:b/>
                <w:sz w:val="26"/>
                <w:szCs w:val="26"/>
                <w:lang w:eastAsia="zh-CN"/>
              </w:rPr>
              <w:t>Количество часов, отводимых на освоение темы</w:t>
            </w:r>
          </w:p>
        </w:tc>
      </w:tr>
      <w:tr w:rsidR="00D02722" w:rsidRPr="004F14A9" w:rsidTr="00461749">
        <w:tc>
          <w:tcPr>
            <w:tcW w:w="737" w:type="dxa"/>
            <w:vMerge w:val="restart"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</w:rPr>
              <w:t xml:space="preserve">«Бумажное  чудо» 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8 часов</w:t>
            </w:r>
          </w:p>
        </w:tc>
        <w:tc>
          <w:tcPr>
            <w:tcW w:w="6639" w:type="dxa"/>
          </w:tcPr>
          <w:p w:rsidR="00D02722" w:rsidRPr="004F14A9" w:rsidRDefault="00D02722" w:rsidP="00461749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1. Вводное занятие. Материалы и технологии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461749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461749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2.Папье-маше. Изготовление основы (папье-маше)  для изделия.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461749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461749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3.Изготовление цветов из бумаги.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461749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461749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4,5.Изготовление изделия –</w:t>
            </w:r>
            <w:proofErr w:type="spellStart"/>
            <w:r w:rsidRPr="004F14A9">
              <w:rPr>
                <w:sz w:val="26"/>
                <w:szCs w:val="26"/>
              </w:rPr>
              <w:t>Топиарий</w:t>
            </w:r>
            <w:proofErr w:type="spellEnd"/>
            <w:r w:rsidRPr="004F14A9">
              <w:rPr>
                <w:sz w:val="26"/>
                <w:szCs w:val="26"/>
              </w:rPr>
              <w:t>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2</w:t>
            </w:r>
          </w:p>
        </w:tc>
      </w:tr>
      <w:tr w:rsidR="00D02722" w:rsidRPr="004F14A9" w:rsidTr="00461749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461749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6.Торцевание – объемная техника.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461749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F14A9">
              <w:rPr>
                <w:sz w:val="26"/>
                <w:szCs w:val="26"/>
                <w:shd w:val="clear" w:color="auto" w:fill="FFFFFF"/>
              </w:rPr>
              <w:t>7,8.Панно  в технике торцевания</w:t>
            </w:r>
            <w:r w:rsidRPr="004F14A9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2</w:t>
            </w:r>
          </w:p>
        </w:tc>
      </w:tr>
      <w:tr w:rsidR="00D02722" w:rsidRPr="004F14A9" w:rsidTr="00461749">
        <w:tc>
          <w:tcPr>
            <w:tcW w:w="737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</w:rPr>
              <w:t>«Бумажные грани»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8 часов</w:t>
            </w: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 xml:space="preserve">9.Оригами. 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852B0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10.Модульное оригами-интересная техника.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852B0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11,12..Изготовление изделия в технике «Модульное оригами»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2</w:t>
            </w:r>
          </w:p>
        </w:tc>
      </w:tr>
      <w:tr w:rsidR="00D02722" w:rsidRPr="004F14A9" w:rsidTr="00852B0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13.Цветочные шары.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852B0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14.Раз квадратик, два квадратик.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852B0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15.Вертушка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852B0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16.Изготовление  «Георгина»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975D3B">
        <w:tc>
          <w:tcPr>
            <w:tcW w:w="737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</w:rPr>
              <w:t>«Бумажная радуга»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10 часов</w:t>
            </w: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 xml:space="preserve">17.Паперкрафт - бумажное моделирование. 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975D3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18,19,20.«Мудрая сова»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3</w:t>
            </w:r>
          </w:p>
        </w:tc>
      </w:tr>
      <w:tr w:rsidR="00D02722" w:rsidRPr="004F14A9" w:rsidTr="00975D3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21.Виды украшений.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975D3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 xml:space="preserve">22,23.Аксессуары в одежде: кулоны, брошки, брелоки  с использованием </w:t>
            </w:r>
            <w:proofErr w:type="spellStart"/>
            <w:r w:rsidRPr="004F14A9">
              <w:rPr>
                <w:sz w:val="26"/>
                <w:szCs w:val="26"/>
              </w:rPr>
              <w:t>крафт</w:t>
            </w:r>
            <w:proofErr w:type="spellEnd"/>
            <w:r w:rsidRPr="004F14A9">
              <w:rPr>
                <w:sz w:val="26"/>
                <w:szCs w:val="26"/>
              </w:rPr>
              <w:t xml:space="preserve"> материалов.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2</w:t>
            </w:r>
          </w:p>
        </w:tc>
      </w:tr>
      <w:tr w:rsidR="00D02722" w:rsidRPr="004F14A9" w:rsidTr="00975D3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24.Объемная аппликации.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975D3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25.Панно «Тропический лес»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975D3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26.Объемный коллаж «Мир театра”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</w:rPr>
              <w:t>«Свободная техника»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7 часов</w:t>
            </w: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 xml:space="preserve">27.Вторая жизнь книги. 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28.Панно из книги.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AB087E" w:rsidRDefault="00D02722" w:rsidP="00AB087E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14A9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29.Основы плетения. </w:t>
            </w:r>
            <w:bookmarkStart w:id="0" w:name="_GoBack"/>
            <w:bookmarkEnd w:id="0"/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F14A9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30.Цепочка "в крестик". Изготовление изделий.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F14A9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31.Цепочка "колечки". Изготовление изделий.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D02722" w:rsidRDefault="00D02722" w:rsidP="00D02722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</w:rPr>
            </w:pPr>
            <w:r w:rsidRPr="004F14A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32.Бумагопластика.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D02722" w:rsidRDefault="00D02722" w:rsidP="00D02722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</w:rPr>
            </w:pPr>
            <w:r w:rsidRPr="004F14A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33.Открытка в технике </w:t>
            </w:r>
            <w:proofErr w:type="spellStart"/>
            <w:r w:rsidRPr="004F14A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квиллинг</w:t>
            </w:r>
            <w:proofErr w:type="spellEnd"/>
            <w:r w:rsidRPr="004F14A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B12357" w:rsidRPr="004F14A9" w:rsidTr="00461749">
        <w:tc>
          <w:tcPr>
            <w:tcW w:w="737" w:type="dxa"/>
            <w:shd w:val="clear" w:color="auto" w:fill="auto"/>
          </w:tcPr>
          <w:p w:rsidR="00B12357" w:rsidRPr="004F14A9" w:rsidRDefault="004F14A9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006" w:type="dxa"/>
            <w:shd w:val="clear" w:color="auto" w:fill="auto"/>
          </w:tcPr>
          <w:p w:rsidR="00B12357" w:rsidRPr="004F14A9" w:rsidRDefault="004F14A9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</w:rPr>
              <w:t xml:space="preserve">Итоговое занятие </w:t>
            </w:r>
          </w:p>
        </w:tc>
        <w:tc>
          <w:tcPr>
            <w:tcW w:w="1696" w:type="dxa"/>
            <w:shd w:val="clear" w:color="auto" w:fill="auto"/>
          </w:tcPr>
          <w:p w:rsidR="00B12357" w:rsidRPr="004F14A9" w:rsidRDefault="004F14A9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1 час</w:t>
            </w:r>
          </w:p>
        </w:tc>
        <w:tc>
          <w:tcPr>
            <w:tcW w:w="6639" w:type="dxa"/>
            <w:shd w:val="clear" w:color="auto" w:fill="auto"/>
          </w:tcPr>
          <w:p w:rsidR="00B12357" w:rsidRPr="004F14A9" w:rsidRDefault="004F14A9" w:rsidP="004F14A9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sz w:val="26"/>
                <w:szCs w:val="26"/>
                <w:lang w:eastAsia="zh-CN"/>
              </w:rPr>
            </w:pPr>
            <w:r w:rsidRPr="004F14A9">
              <w:rPr>
                <w:sz w:val="26"/>
                <w:szCs w:val="26"/>
                <w:lang w:eastAsia="zh-CN"/>
              </w:rPr>
              <w:t>34. Выставка работ</w:t>
            </w:r>
          </w:p>
        </w:tc>
        <w:tc>
          <w:tcPr>
            <w:tcW w:w="2369" w:type="dxa"/>
            <w:shd w:val="clear" w:color="auto" w:fill="auto"/>
          </w:tcPr>
          <w:p w:rsidR="00B12357" w:rsidRPr="00D02722" w:rsidRDefault="004F14A9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4F14A9" w:rsidRPr="004F14A9" w:rsidTr="001C703A">
        <w:tc>
          <w:tcPr>
            <w:tcW w:w="12078" w:type="dxa"/>
            <w:gridSpan w:val="4"/>
            <w:shd w:val="clear" w:color="auto" w:fill="auto"/>
          </w:tcPr>
          <w:p w:rsidR="004F14A9" w:rsidRPr="004F14A9" w:rsidRDefault="004F14A9" w:rsidP="004F14A9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 xml:space="preserve">Итого: </w:t>
            </w:r>
          </w:p>
        </w:tc>
        <w:tc>
          <w:tcPr>
            <w:tcW w:w="2369" w:type="dxa"/>
            <w:shd w:val="clear" w:color="auto" w:fill="auto"/>
          </w:tcPr>
          <w:p w:rsidR="004F14A9" w:rsidRPr="004F14A9" w:rsidRDefault="004F14A9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34</w:t>
            </w:r>
          </w:p>
        </w:tc>
      </w:tr>
    </w:tbl>
    <w:p w:rsidR="00461749" w:rsidRPr="004F14A9" w:rsidRDefault="00461749" w:rsidP="00461749">
      <w:pPr>
        <w:rPr>
          <w:sz w:val="26"/>
          <w:szCs w:val="26"/>
        </w:rPr>
      </w:pPr>
    </w:p>
    <w:p w:rsidR="00270E75" w:rsidRPr="004F14A9" w:rsidRDefault="00270E75" w:rsidP="00461749">
      <w:pPr>
        <w:rPr>
          <w:sz w:val="26"/>
          <w:szCs w:val="26"/>
        </w:rPr>
      </w:pPr>
    </w:p>
    <w:sectPr w:rsidR="00270E75" w:rsidRPr="004F14A9" w:rsidSect="00461749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E03"/>
    <w:multiLevelType w:val="multilevel"/>
    <w:tmpl w:val="20547E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4945"/>
    <w:multiLevelType w:val="multilevel"/>
    <w:tmpl w:val="26B349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A5D72"/>
    <w:multiLevelType w:val="hybridMultilevel"/>
    <w:tmpl w:val="843ED376"/>
    <w:lvl w:ilvl="0" w:tplc="728260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0B03B8"/>
    <w:multiLevelType w:val="hybridMultilevel"/>
    <w:tmpl w:val="8DE6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26C61"/>
    <w:multiLevelType w:val="hybridMultilevel"/>
    <w:tmpl w:val="69D2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60132"/>
    <w:multiLevelType w:val="multilevel"/>
    <w:tmpl w:val="5F26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E04F4"/>
    <w:multiLevelType w:val="multilevel"/>
    <w:tmpl w:val="5F9E04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620E19"/>
    <w:multiLevelType w:val="multilevel"/>
    <w:tmpl w:val="6A620E1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894779"/>
    <w:multiLevelType w:val="multilevel"/>
    <w:tmpl w:val="6B894779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">
    <w:nsid w:val="7DF8780B"/>
    <w:multiLevelType w:val="multilevel"/>
    <w:tmpl w:val="7DF8780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4E62"/>
    <w:rsid w:val="00270E75"/>
    <w:rsid w:val="00290808"/>
    <w:rsid w:val="00461749"/>
    <w:rsid w:val="004F14A9"/>
    <w:rsid w:val="00507BFB"/>
    <w:rsid w:val="009149AE"/>
    <w:rsid w:val="009E4E62"/>
    <w:rsid w:val="00AB087E"/>
    <w:rsid w:val="00B12357"/>
    <w:rsid w:val="00D0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49"/>
    <w:pPr>
      <w:spacing w:after="200" w:line="276" w:lineRule="auto"/>
    </w:pPr>
    <w:rPr>
      <w:rFonts w:ascii="Times New Roman" w:eastAsia="SimSu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B1235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123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6174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61749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styleId="a4">
    <w:name w:val="List Paragraph"/>
    <w:basedOn w:val="a"/>
    <w:link w:val="a3"/>
    <w:uiPriority w:val="99"/>
    <w:qFormat/>
    <w:rsid w:val="0046174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B12357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2357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Гульфира</dc:creator>
  <cp:keywords/>
  <dc:description/>
  <cp:lastModifiedBy>Пользователь</cp:lastModifiedBy>
  <cp:revision>7</cp:revision>
  <dcterms:created xsi:type="dcterms:W3CDTF">2019-09-21T20:29:00Z</dcterms:created>
  <dcterms:modified xsi:type="dcterms:W3CDTF">2023-10-11T08:10:00Z</dcterms:modified>
</cp:coreProperties>
</file>