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CD" w:rsidRPr="00A579CF" w:rsidRDefault="00491ECD" w:rsidP="00491E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91ECD" w:rsidRPr="00A579CF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91ECD" w:rsidRPr="00A579CF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A3D67" w:rsidRDefault="00AA3D67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3D67" w:rsidRDefault="00AA3D67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3D67" w:rsidRDefault="00AA3D67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3D67" w:rsidRDefault="00AA3D67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3D67" w:rsidRDefault="00AA3D67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3D67" w:rsidRDefault="00AA3D67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3D67" w:rsidRDefault="00AA3D67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3D67" w:rsidRDefault="00AA3D67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91ECD" w:rsidRPr="00A579CF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579CF">
        <w:rPr>
          <w:rFonts w:ascii="Times New Roman" w:hAnsi="Times New Roman"/>
          <w:b/>
          <w:sz w:val="28"/>
          <w:szCs w:val="28"/>
          <w:lang w:val="ru-RU"/>
        </w:rPr>
        <w:t xml:space="preserve">РАБОЧАЯ ПРОГРАММА </w:t>
      </w:r>
    </w:p>
    <w:p w:rsidR="00491ECD" w:rsidRPr="00A579CF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91ECD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579CF">
        <w:rPr>
          <w:rFonts w:ascii="Times New Roman" w:hAnsi="Times New Roman"/>
          <w:b/>
          <w:sz w:val="28"/>
          <w:szCs w:val="28"/>
          <w:lang w:val="ru-RU"/>
        </w:rPr>
        <w:t xml:space="preserve">по </w:t>
      </w:r>
      <w:r w:rsidR="00C92DFB">
        <w:rPr>
          <w:rFonts w:ascii="Times New Roman" w:hAnsi="Times New Roman"/>
          <w:b/>
          <w:sz w:val="28"/>
          <w:szCs w:val="28"/>
          <w:lang w:val="ru-RU"/>
        </w:rPr>
        <w:t>учебному предмету</w:t>
      </w:r>
    </w:p>
    <w:p w:rsidR="00C92DFB" w:rsidRPr="00A579CF" w:rsidRDefault="00C92DFB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«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Индивидуальный проект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491ECD" w:rsidRPr="00A579CF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91ECD" w:rsidRPr="00A579CF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579CF">
        <w:rPr>
          <w:rFonts w:ascii="Times New Roman" w:hAnsi="Times New Roman"/>
          <w:b/>
          <w:sz w:val="28"/>
          <w:szCs w:val="28"/>
          <w:lang w:val="ru-RU"/>
        </w:rPr>
        <w:t>для</w:t>
      </w:r>
      <w:r w:rsidR="00BA6EF2" w:rsidRPr="00A579CF">
        <w:rPr>
          <w:rFonts w:ascii="Times New Roman" w:hAnsi="Times New Roman"/>
          <w:b/>
          <w:sz w:val="28"/>
          <w:szCs w:val="28"/>
          <w:lang w:val="ru-RU"/>
        </w:rPr>
        <w:t xml:space="preserve"> 10</w:t>
      </w:r>
      <w:r w:rsidRPr="00A579CF">
        <w:rPr>
          <w:rFonts w:ascii="Times New Roman" w:hAnsi="Times New Roman"/>
          <w:b/>
          <w:sz w:val="28"/>
          <w:szCs w:val="28"/>
          <w:lang w:val="ru-RU"/>
        </w:rPr>
        <w:t xml:space="preserve"> класса</w:t>
      </w:r>
    </w:p>
    <w:p w:rsidR="00A579CF" w:rsidRDefault="00A579CF" w:rsidP="00491ECD">
      <w:pPr>
        <w:spacing w:after="0" w:line="240" w:lineRule="auto"/>
        <w:ind w:left="4500" w:firstLine="720"/>
        <w:rPr>
          <w:rFonts w:ascii="Times New Roman" w:hAnsi="Times New Roman"/>
          <w:sz w:val="28"/>
          <w:szCs w:val="28"/>
          <w:lang w:val="ru-RU"/>
        </w:rPr>
      </w:pPr>
    </w:p>
    <w:p w:rsidR="00491ECD" w:rsidRPr="00A579CF" w:rsidRDefault="00491ECD" w:rsidP="00AA3D67">
      <w:pPr>
        <w:spacing w:after="0" w:line="240" w:lineRule="auto"/>
        <w:ind w:left="9498"/>
        <w:rPr>
          <w:rFonts w:ascii="Times New Roman" w:hAnsi="Times New Roman"/>
          <w:sz w:val="28"/>
          <w:szCs w:val="28"/>
          <w:lang w:val="ru-RU"/>
        </w:rPr>
      </w:pPr>
      <w:r w:rsidRPr="00A579CF">
        <w:rPr>
          <w:rFonts w:ascii="Times New Roman" w:hAnsi="Times New Roman"/>
          <w:sz w:val="28"/>
          <w:szCs w:val="28"/>
          <w:lang w:val="ru-RU"/>
        </w:rPr>
        <w:t>Автор-составитель:</w:t>
      </w:r>
    </w:p>
    <w:p w:rsidR="00491ECD" w:rsidRPr="00FA08CD" w:rsidRDefault="00FA08CD" w:rsidP="00FA08CD">
      <w:pPr>
        <w:spacing w:after="0" w:line="240" w:lineRule="auto"/>
        <w:ind w:left="9498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Мубаракова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Л.Н.</w:t>
      </w:r>
      <w:r w:rsidR="00491ECD" w:rsidRPr="00FA08CD">
        <w:rPr>
          <w:rFonts w:ascii="Times New Roman" w:hAnsi="Times New Roman"/>
          <w:i/>
          <w:sz w:val="28"/>
          <w:szCs w:val="28"/>
          <w:lang w:val="ru-RU"/>
        </w:rPr>
        <w:t>,</w:t>
      </w:r>
    </w:p>
    <w:p w:rsidR="00AA3D67" w:rsidRDefault="00491ECD" w:rsidP="00AA3D67">
      <w:pPr>
        <w:spacing w:after="0" w:line="240" w:lineRule="auto"/>
        <w:ind w:left="5220" w:firstLine="4278"/>
        <w:rPr>
          <w:rFonts w:ascii="Times New Roman" w:hAnsi="Times New Roman"/>
          <w:sz w:val="28"/>
          <w:szCs w:val="28"/>
          <w:lang w:val="ru-RU"/>
        </w:rPr>
      </w:pPr>
      <w:r w:rsidRPr="00FA08CD">
        <w:rPr>
          <w:rFonts w:ascii="Times New Roman" w:hAnsi="Times New Roman"/>
          <w:sz w:val="28"/>
          <w:szCs w:val="28"/>
          <w:lang w:val="ru-RU"/>
        </w:rPr>
        <w:t>квали</w:t>
      </w:r>
      <w:r w:rsidR="00AA3D67" w:rsidRPr="00FA08CD">
        <w:rPr>
          <w:rFonts w:ascii="Times New Roman" w:hAnsi="Times New Roman"/>
          <w:sz w:val="28"/>
          <w:szCs w:val="28"/>
          <w:lang w:val="ru-RU"/>
        </w:rPr>
        <w:t xml:space="preserve">фикационная </w:t>
      </w:r>
      <w:r w:rsidR="00AA3D67">
        <w:rPr>
          <w:rFonts w:ascii="Times New Roman" w:hAnsi="Times New Roman"/>
          <w:sz w:val="28"/>
          <w:szCs w:val="28"/>
          <w:lang w:val="ru-RU"/>
        </w:rPr>
        <w:t>категория – высшая</w:t>
      </w:r>
    </w:p>
    <w:p w:rsidR="00AA3D67" w:rsidRDefault="00AA3D67" w:rsidP="00AA3D67">
      <w:pPr>
        <w:spacing w:after="0" w:line="240" w:lineRule="auto"/>
        <w:ind w:left="5220" w:firstLine="4278"/>
        <w:rPr>
          <w:rFonts w:ascii="Times New Roman" w:hAnsi="Times New Roman"/>
          <w:sz w:val="28"/>
          <w:szCs w:val="28"/>
          <w:lang w:val="ru-RU"/>
        </w:rPr>
      </w:pPr>
    </w:p>
    <w:p w:rsidR="00FA08CD" w:rsidRDefault="00FA08CD" w:rsidP="00AA3D67">
      <w:pPr>
        <w:spacing w:after="0" w:line="240" w:lineRule="auto"/>
        <w:ind w:left="5220" w:firstLine="4278"/>
        <w:rPr>
          <w:rFonts w:ascii="Times New Roman" w:hAnsi="Times New Roman"/>
          <w:sz w:val="28"/>
          <w:szCs w:val="28"/>
          <w:lang w:val="ru-RU"/>
        </w:rPr>
      </w:pPr>
    </w:p>
    <w:p w:rsidR="00FA08CD" w:rsidRDefault="00FA08CD" w:rsidP="00AA3D67">
      <w:pPr>
        <w:spacing w:after="0" w:line="240" w:lineRule="auto"/>
        <w:ind w:left="5220" w:firstLine="4278"/>
        <w:rPr>
          <w:rFonts w:ascii="Times New Roman" w:hAnsi="Times New Roman"/>
          <w:sz w:val="28"/>
          <w:szCs w:val="28"/>
          <w:lang w:val="ru-RU"/>
        </w:rPr>
      </w:pPr>
    </w:p>
    <w:p w:rsidR="00FA08CD" w:rsidRDefault="00FA08CD" w:rsidP="00AA3D67">
      <w:pPr>
        <w:spacing w:after="0" w:line="240" w:lineRule="auto"/>
        <w:ind w:left="5220" w:firstLine="4278"/>
        <w:rPr>
          <w:rFonts w:ascii="Times New Roman" w:hAnsi="Times New Roman"/>
          <w:sz w:val="28"/>
          <w:szCs w:val="28"/>
          <w:lang w:val="ru-RU"/>
        </w:rPr>
      </w:pPr>
    </w:p>
    <w:p w:rsidR="00FA08CD" w:rsidRDefault="00FA08CD" w:rsidP="00AA3D67">
      <w:pPr>
        <w:spacing w:after="0" w:line="240" w:lineRule="auto"/>
        <w:ind w:left="5220" w:firstLine="4278"/>
        <w:rPr>
          <w:rFonts w:ascii="Times New Roman" w:hAnsi="Times New Roman"/>
          <w:sz w:val="28"/>
          <w:szCs w:val="28"/>
          <w:lang w:val="ru-RU"/>
        </w:rPr>
      </w:pPr>
    </w:p>
    <w:p w:rsidR="00FA08CD" w:rsidRDefault="00FA08CD" w:rsidP="00AA3D67">
      <w:pPr>
        <w:spacing w:after="0" w:line="240" w:lineRule="auto"/>
        <w:ind w:left="5220" w:firstLine="4278"/>
        <w:rPr>
          <w:rFonts w:ascii="Times New Roman" w:hAnsi="Times New Roman"/>
          <w:sz w:val="28"/>
          <w:szCs w:val="28"/>
          <w:lang w:val="ru-RU"/>
        </w:rPr>
      </w:pPr>
    </w:p>
    <w:p w:rsidR="00751F2F" w:rsidRPr="00821E4B" w:rsidRDefault="00FA08CD" w:rsidP="00AA3D67">
      <w:pPr>
        <w:spacing w:after="0" w:line="240" w:lineRule="auto"/>
        <w:ind w:left="5220" w:firstLine="59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Старый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Ирюк</w:t>
      </w:r>
      <w:proofErr w:type="spellEnd"/>
    </w:p>
    <w:p w:rsidR="00751F2F" w:rsidRPr="00821E4B" w:rsidRDefault="00751F2F" w:rsidP="00491E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91ECD" w:rsidRPr="00821E4B" w:rsidRDefault="00491ECD" w:rsidP="00491E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821E4B">
        <w:rPr>
          <w:rFonts w:ascii="Times New Roman" w:hAnsi="Times New Roman"/>
          <w:sz w:val="28"/>
          <w:szCs w:val="28"/>
          <w:lang w:val="ru-RU"/>
        </w:rPr>
        <w:t>20</w:t>
      </w:r>
      <w:r w:rsidR="00FA08CD">
        <w:rPr>
          <w:rFonts w:ascii="Times New Roman" w:hAnsi="Times New Roman"/>
          <w:sz w:val="28"/>
          <w:szCs w:val="28"/>
          <w:lang w:val="ru-RU"/>
        </w:rPr>
        <w:t>23</w:t>
      </w:r>
      <w:r w:rsidRPr="00821E4B">
        <w:rPr>
          <w:rFonts w:ascii="Times New Roman" w:hAnsi="Times New Roman"/>
          <w:sz w:val="28"/>
          <w:szCs w:val="28"/>
          <w:lang w:val="ru-RU"/>
        </w:rPr>
        <w:t>/ 20</w:t>
      </w:r>
      <w:r w:rsidR="003402F3" w:rsidRPr="00821E4B">
        <w:rPr>
          <w:rFonts w:ascii="Times New Roman" w:hAnsi="Times New Roman"/>
          <w:sz w:val="28"/>
          <w:szCs w:val="28"/>
          <w:lang w:val="ru-RU"/>
        </w:rPr>
        <w:t>2</w:t>
      </w:r>
      <w:r w:rsidR="00FA08CD">
        <w:rPr>
          <w:rFonts w:ascii="Times New Roman" w:hAnsi="Times New Roman"/>
          <w:sz w:val="28"/>
          <w:szCs w:val="28"/>
          <w:lang w:val="ru-RU"/>
        </w:rPr>
        <w:t>4</w:t>
      </w:r>
      <w:r w:rsidRPr="00821E4B">
        <w:rPr>
          <w:rFonts w:ascii="Times New Roman" w:hAnsi="Times New Roman"/>
          <w:sz w:val="28"/>
          <w:szCs w:val="28"/>
          <w:lang w:val="ru-RU"/>
        </w:rPr>
        <w:t xml:space="preserve"> учебный год</w:t>
      </w:r>
    </w:p>
    <w:p w:rsidR="00821E4B" w:rsidRDefault="00821E4B" w:rsidP="00D74F0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86771" w:rsidRPr="00296AB5" w:rsidRDefault="00C86771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t>ПОЯСНИТЕЛЬНАЯ ЗАПИСКА</w:t>
      </w:r>
    </w:p>
    <w:p w:rsidR="00C86771" w:rsidRPr="00296AB5" w:rsidRDefault="00C86771" w:rsidP="00296AB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 xml:space="preserve">Рабочая программа составлена на основе Федерального государственного стандарта </w:t>
      </w:r>
      <w:r w:rsidR="00E56E39" w:rsidRPr="00296AB5">
        <w:rPr>
          <w:rFonts w:ascii="Times New Roman" w:hAnsi="Times New Roman"/>
          <w:sz w:val="24"/>
          <w:szCs w:val="24"/>
          <w:lang w:val="ru-RU"/>
        </w:rPr>
        <w:t xml:space="preserve">среднего 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 общего образования, учебно</w:t>
      </w:r>
      <w:r w:rsidR="00FA08CD">
        <w:rPr>
          <w:rFonts w:ascii="Times New Roman" w:hAnsi="Times New Roman"/>
          <w:sz w:val="24"/>
          <w:szCs w:val="24"/>
          <w:lang w:val="ru-RU"/>
        </w:rPr>
        <w:t>го плана школы</w:t>
      </w:r>
      <w:proofErr w:type="gramStart"/>
      <w:r w:rsidRPr="00296AB5">
        <w:rPr>
          <w:rFonts w:ascii="Times New Roman" w:hAnsi="Times New Roman"/>
          <w:sz w:val="24"/>
          <w:szCs w:val="24"/>
          <w:lang w:val="ru-RU"/>
        </w:rPr>
        <w:t>1</w:t>
      </w:r>
      <w:proofErr w:type="gramEnd"/>
      <w:r w:rsidRPr="00296AB5">
        <w:rPr>
          <w:rFonts w:ascii="Times New Roman" w:hAnsi="Times New Roman"/>
          <w:sz w:val="24"/>
          <w:szCs w:val="24"/>
          <w:lang w:val="ru-RU"/>
        </w:rPr>
        <w:t xml:space="preserve">, примерной программы </w:t>
      </w:r>
      <w:r w:rsidR="00C92DFB" w:rsidRPr="00296AB5">
        <w:rPr>
          <w:rFonts w:ascii="Times New Roman" w:hAnsi="Times New Roman"/>
          <w:sz w:val="24"/>
          <w:szCs w:val="24"/>
          <w:lang w:val="ru-RU"/>
        </w:rPr>
        <w:t>среднего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 общего образования</w:t>
      </w:r>
      <w:r w:rsidR="00C92DFB" w:rsidRPr="00296AB5">
        <w:rPr>
          <w:rFonts w:ascii="Times New Roman" w:hAnsi="Times New Roman"/>
          <w:sz w:val="24"/>
          <w:szCs w:val="24"/>
          <w:lang w:val="ru-RU"/>
        </w:rPr>
        <w:t>.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A1D1A" w:rsidRPr="00296AB5" w:rsidRDefault="007A1D1A" w:rsidP="00296AB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>Рабочая программа составлена на основе использования следующего учебно-методического комплекса:</w:t>
      </w:r>
    </w:p>
    <w:p w:rsidR="007A1D1A" w:rsidRPr="00296AB5" w:rsidRDefault="007A1D1A" w:rsidP="00296AB5">
      <w:pPr>
        <w:pStyle w:val="a3"/>
        <w:numPr>
          <w:ilvl w:val="0"/>
          <w:numId w:val="2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Спиридонова Л.Е., Маркова О.В., </w:t>
      </w:r>
      <w:proofErr w:type="spellStart"/>
      <w:r w:rsidRPr="00296AB5">
        <w:rPr>
          <w:rFonts w:ascii="Times New Roman" w:hAnsi="Times New Roman"/>
          <w:sz w:val="24"/>
          <w:szCs w:val="24"/>
        </w:rPr>
        <w:t>Стацунова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В.М. От учебного задания к исследованию и проекту. Учебно-методическое пособие. – </w:t>
      </w:r>
      <w:proofErr w:type="gramStart"/>
      <w:r w:rsidRPr="00296AB5">
        <w:rPr>
          <w:rFonts w:ascii="Times New Roman" w:hAnsi="Times New Roman"/>
          <w:sz w:val="24"/>
          <w:szCs w:val="24"/>
        </w:rPr>
        <w:t>СПб.: Фора-</w:t>
      </w:r>
      <w:proofErr w:type="spellStart"/>
      <w:r w:rsidRPr="00296AB5">
        <w:rPr>
          <w:rFonts w:ascii="Times New Roman" w:hAnsi="Times New Roman"/>
          <w:sz w:val="24"/>
          <w:szCs w:val="24"/>
        </w:rPr>
        <w:t>Принт</w:t>
      </w:r>
      <w:proofErr w:type="spellEnd"/>
      <w:r w:rsidRPr="00296AB5">
        <w:rPr>
          <w:rFonts w:ascii="Times New Roman" w:hAnsi="Times New Roman"/>
          <w:sz w:val="24"/>
          <w:szCs w:val="24"/>
        </w:rPr>
        <w:t>, 2018. – 86 с. (Электронное приложение к пособию;</w:t>
      </w:r>
      <w:proofErr w:type="gramEnd"/>
    </w:p>
    <w:p w:rsidR="007A1D1A" w:rsidRPr="00296AB5" w:rsidRDefault="007A1D1A" w:rsidP="00296AB5">
      <w:pPr>
        <w:pStyle w:val="a3"/>
        <w:numPr>
          <w:ilvl w:val="0"/>
          <w:numId w:val="2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Лебедева О.В., </w:t>
      </w:r>
      <w:proofErr w:type="spellStart"/>
      <w:r w:rsidRPr="00296AB5">
        <w:rPr>
          <w:rFonts w:ascii="Times New Roman" w:hAnsi="Times New Roman"/>
          <w:sz w:val="24"/>
          <w:szCs w:val="24"/>
        </w:rPr>
        <w:t>Гребенев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И.В. Организация исследовательской деятельности учащихся при изучении предметов естественнонаучного цикла: Учебно-методическое пособие. Нижний Новгород, 2014. – 219 с.;</w:t>
      </w:r>
    </w:p>
    <w:p w:rsidR="007A1D1A" w:rsidRPr="00296AB5" w:rsidRDefault="007A1D1A" w:rsidP="00296AB5">
      <w:pPr>
        <w:pStyle w:val="a3"/>
        <w:numPr>
          <w:ilvl w:val="0"/>
          <w:numId w:val="2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Сергеев И.С. Как организовать проектную деятельность учащихся.  Практическое пособие для работников общеобразовательных учреждений. М.: АРКТИ, 2014.;</w:t>
      </w:r>
    </w:p>
    <w:p w:rsidR="007A1D1A" w:rsidRPr="00296AB5" w:rsidRDefault="007A1D1A" w:rsidP="00296AB5">
      <w:pPr>
        <w:pStyle w:val="a3"/>
        <w:numPr>
          <w:ilvl w:val="0"/>
          <w:numId w:val="2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 (протокол от 28 июня 2016 г. </w:t>
      </w:r>
      <w:proofErr w:type="spellStart"/>
      <w:r w:rsidRPr="00296AB5">
        <w:rPr>
          <w:rFonts w:ascii="Times New Roman" w:hAnsi="Times New Roman"/>
          <w:sz w:val="24"/>
          <w:szCs w:val="24"/>
        </w:rPr>
        <w:t>No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2/16-з</w:t>
      </w:r>
      <w:proofErr w:type="gramStart"/>
      <w:r w:rsidRPr="00296AB5">
        <w:rPr>
          <w:rFonts w:ascii="Times New Roman" w:hAnsi="Times New Roman"/>
          <w:sz w:val="24"/>
          <w:szCs w:val="24"/>
        </w:rPr>
        <w:t>).;</w:t>
      </w:r>
      <w:proofErr w:type="gramEnd"/>
    </w:p>
    <w:p w:rsidR="00D22151" w:rsidRPr="00296AB5" w:rsidRDefault="00D22151" w:rsidP="00296AB5">
      <w:pPr>
        <w:pStyle w:val="a3"/>
        <w:widowControl w:val="0"/>
        <w:numPr>
          <w:ilvl w:val="0"/>
          <w:numId w:val="2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296AB5">
        <w:rPr>
          <w:rFonts w:ascii="Times New Roman" w:hAnsi="Times New Roman"/>
          <w:color w:val="000000" w:themeColor="text1"/>
          <w:sz w:val="24"/>
          <w:szCs w:val="24"/>
        </w:rPr>
        <w:t xml:space="preserve">«Основы проектной деятельности.5-9 классы», под редакцией  Голуб Г.Б., Перелыгиной Е.А., </w:t>
      </w:r>
      <w:proofErr w:type="spellStart"/>
      <w:r w:rsidR="007A1D1A" w:rsidRPr="00296AB5">
        <w:rPr>
          <w:rFonts w:ascii="Times New Roman" w:hAnsi="Times New Roman"/>
          <w:color w:val="000000" w:themeColor="text1"/>
          <w:sz w:val="24"/>
          <w:szCs w:val="24"/>
        </w:rPr>
        <w:t>Чураковой</w:t>
      </w:r>
      <w:proofErr w:type="spellEnd"/>
      <w:r w:rsidR="007A1D1A" w:rsidRPr="00296AB5">
        <w:rPr>
          <w:rFonts w:ascii="Times New Roman" w:hAnsi="Times New Roman"/>
          <w:color w:val="000000" w:themeColor="text1"/>
          <w:sz w:val="24"/>
          <w:szCs w:val="24"/>
        </w:rPr>
        <w:t xml:space="preserve"> О.В - Самара:  2010.);</w:t>
      </w:r>
      <w:proofErr w:type="gramEnd"/>
    </w:p>
    <w:p w:rsidR="00D22151" w:rsidRPr="00296AB5" w:rsidRDefault="007A1D1A" w:rsidP="00296AB5">
      <w:pPr>
        <w:pStyle w:val="a3"/>
        <w:widowControl w:val="0"/>
        <w:numPr>
          <w:ilvl w:val="0"/>
          <w:numId w:val="2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П</w:t>
      </w:r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особи</w:t>
      </w:r>
      <w:r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е</w:t>
      </w:r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 xml:space="preserve"> «Исследовательская деятельность учащихся в профильной школе» /автор – составитель Б.А. </w:t>
      </w:r>
      <w:proofErr w:type="spellStart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Татьянкин</w:t>
      </w:r>
      <w:proofErr w:type="spellEnd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, О.Ю. Макаренков, Т.В. Иванникова, И.С. Мартынова, Л.В. Зуева</w:t>
      </w:r>
      <w:proofErr w:type="gramStart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.</w:t>
      </w:r>
      <w:proofErr w:type="gramEnd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/</w:t>
      </w:r>
      <w:proofErr w:type="gramStart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п</w:t>
      </w:r>
      <w:proofErr w:type="gramEnd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 xml:space="preserve">од  ред. Б.А. </w:t>
      </w:r>
      <w:proofErr w:type="spellStart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Татьянкина</w:t>
      </w:r>
      <w:proofErr w:type="spellEnd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.- М.: 5 за знания, 2007 г</w:t>
      </w:r>
    </w:p>
    <w:p w:rsidR="00BA6EF2" w:rsidRPr="00296AB5" w:rsidRDefault="00BA6EF2" w:rsidP="00296AB5">
      <w:pPr>
        <w:pStyle w:val="a3"/>
        <w:spacing w:after="0" w:line="360" w:lineRule="auto"/>
        <w:ind w:left="0"/>
        <w:jc w:val="both"/>
        <w:rPr>
          <w:rFonts w:ascii="Times New Roman" w:hAnsi="Times New Roman"/>
          <w:spacing w:val="-8"/>
          <w:sz w:val="24"/>
          <w:szCs w:val="24"/>
        </w:rPr>
      </w:pPr>
      <w:r w:rsidRPr="00296AB5">
        <w:rPr>
          <w:rFonts w:ascii="Times New Roman" w:hAnsi="Times New Roman"/>
          <w:spacing w:val="-8"/>
          <w:sz w:val="24"/>
          <w:szCs w:val="24"/>
        </w:rPr>
        <w:t xml:space="preserve">Используемый учебник: </w:t>
      </w:r>
    </w:p>
    <w:p w:rsidR="00E450FB" w:rsidRPr="00296AB5" w:rsidRDefault="00E450FB" w:rsidP="00296AB5">
      <w:pPr>
        <w:pStyle w:val="a3"/>
        <w:spacing w:after="0" w:line="360" w:lineRule="auto"/>
        <w:ind w:left="0"/>
        <w:jc w:val="both"/>
        <w:rPr>
          <w:rFonts w:ascii="Times New Roman" w:hAnsi="Times New Roman"/>
          <w:spacing w:val="-8"/>
          <w:sz w:val="24"/>
          <w:szCs w:val="24"/>
        </w:rPr>
      </w:pPr>
      <w:r w:rsidRPr="00296AB5">
        <w:rPr>
          <w:rFonts w:ascii="Times New Roman" w:hAnsi="Times New Roman"/>
          <w:spacing w:val="-8"/>
          <w:sz w:val="24"/>
          <w:szCs w:val="24"/>
        </w:rPr>
        <w:t xml:space="preserve">Индивидуальный проект. </w:t>
      </w:r>
      <w:r w:rsidR="007A1D1A" w:rsidRPr="00296AB5">
        <w:rPr>
          <w:rFonts w:ascii="Times New Roman" w:hAnsi="Times New Roman"/>
          <w:spacing w:val="-8"/>
          <w:sz w:val="24"/>
          <w:szCs w:val="24"/>
        </w:rPr>
        <w:t>10-11 классы</w:t>
      </w:r>
      <w:proofErr w:type="gramStart"/>
      <w:r w:rsidR="007A1D1A" w:rsidRPr="00296AB5">
        <w:rPr>
          <w:rFonts w:ascii="Times New Roman" w:hAnsi="Times New Roman"/>
          <w:spacing w:val="-8"/>
          <w:sz w:val="24"/>
          <w:szCs w:val="24"/>
        </w:rPr>
        <w:t xml:space="preserve"> :</w:t>
      </w:r>
      <w:proofErr w:type="gramEnd"/>
      <w:r w:rsidR="007A1D1A" w:rsidRPr="00296AB5">
        <w:rPr>
          <w:rFonts w:ascii="Times New Roman" w:hAnsi="Times New Roman"/>
          <w:spacing w:val="-8"/>
          <w:sz w:val="24"/>
          <w:szCs w:val="24"/>
        </w:rPr>
        <w:t xml:space="preserve"> учеб. Пособие для </w:t>
      </w:r>
      <w:proofErr w:type="spellStart"/>
      <w:r w:rsidR="007A1D1A" w:rsidRPr="00296AB5">
        <w:rPr>
          <w:rFonts w:ascii="Times New Roman" w:hAnsi="Times New Roman"/>
          <w:spacing w:val="-8"/>
          <w:sz w:val="24"/>
          <w:szCs w:val="24"/>
        </w:rPr>
        <w:t>общеобразоват</w:t>
      </w:r>
      <w:proofErr w:type="spellEnd"/>
      <w:r w:rsidR="007A1D1A" w:rsidRPr="00296AB5">
        <w:rPr>
          <w:rFonts w:ascii="Times New Roman" w:hAnsi="Times New Roman"/>
          <w:spacing w:val="-8"/>
          <w:sz w:val="24"/>
          <w:szCs w:val="24"/>
        </w:rPr>
        <w:t>. Организаций / ⌠</w:t>
      </w:r>
      <w:proofErr w:type="spellStart"/>
      <w:r w:rsidR="007A1D1A" w:rsidRPr="00296AB5">
        <w:rPr>
          <w:rFonts w:ascii="Times New Roman" w:hAnsi="Times New Roman"/>
          <w:spacing w:val="-8"/>
          <w:sz w:val="24"/>
          <w:szCs w:val="24"/>
        </w:rPr>
        <w:t>М.В.Половкова</w:t>
      </w:r>
      <w:proofErr w:type="spellEnd"/>
      <w:r w:rsidR="007A1D1A" w:rsidRPr="00296AB5">
        <w:rPr>
          <w:rFonts w:ascii="Times New Roman" w:hAnsi="Times New Roman"/>
          <w:spacing w:val="-8"/>
          <w:sz w:val="24"/>
          <w:szCs w:val="24"/>
        </w:rPr>
        <w:t xml:space="preserve">, А.В. Носов, Т.В. </w:t>
      </w:r>
      <w:proofErr w:type="spellStart"/>
      <w:r w:rsidR="007A1D1A" w:rsidRPr="00296AB5">
        <w:rPr>
          <w:rFonts w:ascii="Times New Roman" w:hAnsi="Times New Roman"/>
          <w:spacing w:val="-8"/>
          <w:sz w:val="24"/>
          <w:szCs w:val="24"/>
        </w:rPr>
        <w:t>Половкова</w:t>
      </w:r>
      <w:proofErr w:type="spellEnd"/>
      <w:r w:rsidR="007A1D1A" w:rsidRPr="00296AB5">
        <w:rPr>
          <w:rFonts w:ascii="Times New Roman" w:hAnsi="Times New Roman"/>
          <w:spacing w:val="-8"/>
          <w:sz w:val="24"/>
          <w:szCs w:val="24"/>
        </w:rPr>
        <w:t xml:space="preserve">, М.В. </w:t>
      </w:r>
      <w:proofErr w:type="spellStart"/>
      <w:r w:rsidR="007A1D1A" w:rsidRPr="00296AB5">
        <w:rPr>
          <w:rFonts w:ascii="Times New Roman" w:hAnsi="Times New Roman"/>
          <w:spacing w:val="-8"/>
          <w:sz w:val="24"/>
          <w:szCs w:val="24"/>
        </w:rPr>
        <w:t>Майсак</w:t>
      </w:r>
      <w:proofErr w:type="spellEnd"/>
      <w:r w:rsidR="007A1D1A" w:rsidRPr="00296AB5">
        <w:rPr>
          <w:rFonts w:ascii="Times New Roman" w:hAnsi="Times New Roman"/>
          <w:spacing w:val="-8"/>
          <w:sz w:val="24"/>
          <w:szCs w:val="24"/>
        </w:rPr>
        <w:t>⌡. – 2-е изд. – М.</w:t>
      </w:r>
      <w:proofErr w:type="gramStart"/>
      <w:r w:rsidR="007A1D1A" w:rsidRPr="00296AB5">
        <w:rPr>
          <w:rFonts w:ascii="Times New Roman" w:hAnsi="Times New Roman"/>
          <w:spacing w:val="-8"/>
          <w:sz w:val="24"/>
          <w:szCs w:val="24"/>
        </w:rPr>
        <w:t xml:space="preserve"> :</w:t>
      </w:r>
      <w:proofErr w:type="gramEnd"/>
      <w:r w:rsidR="007A1D1A" w:rsidRPr="00296AB5">
        <w:rPr>
          <w:rFonts w:ascii="Times New Roman" w:hAnsi="Times New Roman"/>
          <w:spacing w:val="-8"/>
          <w:sz w:val="24"/>
          <w:szCs w:val="24"/>
        </w:rPr>
        <w:t xml:space="preserve"> Просвещение, 2020. – 159 с. – (Профильная школа). 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t xml:space="preserve">Нормативно-правовая основа составления и утверждения рабочей программы 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96AB5">
        <w:rPr>
          <w:rFonts w:ascii="Times New Roman" w:hAnsi="Times New Roman"/>
          <w:b/>
          <w:sz w:val="24"/>
          <w:szCs w:val="24"/>
        </w:rPr>
        <w:t>10-</w:t>
      </w:r>
      <w:proofErr w:type="gramStart"/>
      <w:r w:rsidRPr="00296AB5">
        <w:rPr>
          <w:rFonts w:ascii="Times New Roman" w:hAnsi="Times New Roman"/>
          <w:b/>
          <w:sz w:val="24"/>
          <w:szCs w:val="24"/>
        </w:rPr>
        <w:t xml:space="preserve">11  </w:t>
      </w:r>
      <w:proofErr w:type="spellStart"/>
      <w:r w:rsidRPr="00296AB5">
        <w:rPr>
          <w:rFonts w:ascii="Times New Roman" w:hAnsi="Times New Roman"/>
          <w:b/>
          <w:sz w:val="24"/>
          <w:szCs w:val="24"/>
        </w:rPr>
        <w:t>класс</w:t>
      </w:r>
      <w:proofErr w:type="spellEnd"/>
      <w:proofErr w:type="gramEnd"/>
      <w:r w:rsidRPr="00296AB5">
        <w:rPr>
          <w:rFonts w:ascii="Times New Roman" w:hAnsi="Times New Roman"/>
          <w:b/>
          <w:sz w:val="24"/>
          <w:szCs w:val="24"/>
        </w:rPr>
        <w:t xml:space="preserve"> ФГОС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Закон Российской Федерации от 29.12.2012 г. № 273 – ФЗ «Об образовании в Российской Федерации»; 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lastRenderedPageBreak/>
        <w:t>Приказ об утверждении ФГОС СОО от 17 мая 2012 г. №413(с последующими редакциями);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Приказ Министерства образования и науки от 29 июня 2017 года №613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года № 413»;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Федерации от 30.08.2013 №1015;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Постановление Главного государственного санитарного врача РФ от 29.12.2010 № 189 (ред. От 24.11.2015)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Распоряжение Комитета по образованию от 16.04.2020 № 988-р «О формировании календарного учебного графика государственных образовательных учреждений  Санкт-Петербурга, реализующих основные общеобразовательные программы, в 2020/2021 учебном году»;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Распоряжение Комитета по образованию от 21.04.2020 № 1011-р «О формировании учебных планов государственных образовательных учреждений Санкт-Петербурга, реализующих основные общеобразовательные программы, на 2020/2021 учебный год».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№345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t>Инструктивно-методические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AB5">
        <w:rPr>
          <w:rFonts w:ascii="Times New Roman" w:hAnsi="Times New Roman"/>
          <w:sz w:val="24"/>
          <w:szCs w:val="24"/>
        </w:rPr>
        <w:t>документы</w:t>
      </w:r>
      <w:proofErr w:type="spellEnd"/>
      <w:r w:rsidRPr="00296AB5">
        <w:rPr>
          <w:rFonts w:ascii="Times New Roman" w:hAnsi="Times New Roman"/>
          <w:sz w:val="24"/>
          <w:szCs w:val="24"/>
        </w:rPr>
        <w:t>:</w:t>
      </w:r>
    </w:p>
    <w:p w:rsidR="005C6592" w:rsidRPr="00296AB5" w:rsidRDefault="00296AB5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>Программа курса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gramStart"/>
      <w:r w:rsidR="005C6592" w:rsidRPr="00296AB5">
        <w:rPr>
          <w:rFonts w:ascii="Times New Roman" w:hAnsi="Times New Roman"/>
          <w:sz w:val="24"/>
          <w:szCs w:val="24"/>
          <w:lang w:val="ru-RU"/>
        </w:rPr>
        <w:t>Индивидуальный проект</w:t>
      </w:r>
      <w:proofErr w:type="gramEnd"/>
      <w:r w:rsidR="005C6592" w:rsidRPr="00296AB5">
        <w:rPr>
          <w:rFonts w:ascii="Times New Roman" w:hAnsi="Times New Roman"/>
          <w:sz w:val="24"/>
          <w:szCs w:val="24"/>
          <w:lang w:val="ru-RU"/>
        </w:rPr>
        <w:t>» в условиях реализации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>требований федерального государственного образовательного стандарта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>среднего общего образования сформирован в целях создания условий для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>осуществления индивидуальной проектной деятельности обучающихся,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 xml:space="preserve">ориентированной на построение системы </w:t>
      </w:r>
      <w:proofErr w:type="spellStart"/>
      <w:r w:rsidR="005C6592" w:rsidRPr="00296AB5">
        <w:rPr>
          <w:rFonts w:ascii="Times New Roman" w:hAnsi="Times New Roman"/>
          <w:sz w:val="24"/>
          <w:szCs w:val="24"/>
          <w:lang w:val="ru-RU"/>
        </w:rPr>
        <w:t>метапредметных</w:t>
      </w:r>
      <w:proofErr w:type="spellEnd"/>
      <w:r w:rsidR="005C6592" w:rsidRPr="00296AB5">
        <w:rPr>
          <w:rFonts w:ascii="Times New Roman" w:hAnsi="Times New Roman"/>
          <w:sz w:val="24"/>
          <w:szCs w:val="24"/>
          <w:lang w:val="ru-RU"/>
        </w:rPr>
        <w:t xml:space="preserve"> результатов, на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>формирование методологического компонента содержания образования.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>«Индивидуальный проект» представляет организационную форму (с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соответствующим содержанием) деятельности </w:t>
      </w:r>
      <w:proofErr w:type="gramStart"/>
      <w:r w:rsidRPr="00296AB5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296AB5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296AB5">
        <w:rPr>
          <w:rFonts w:ascii="Times New Roman" w:hAnsi="Times New Roman"/>
          <w:sz w:val="24"/>
          <w:szCs w:val="24"/>
          <w:lang w:val="ru-RU"/>
        </w:rPr>
        <w:t>учебноеисследование</w:t>
      </w:r>
      <w:proofErr w:type="spellEnd"/>
      <w:r w:rsidRPr="00296AB5">
        <w:rPr>
          <w:rFonts w:ascii="Times New Roman" w:hAnsi="Times New Roman"/>
          <w:sz w:val="24"/>
          <w:szCs w:val="24"/>
          <w:lang w:val="ru-RU"/>
        </w:rPr>
        <w:t xml:space="preserve"> или проект) представленным в виде курса, для выбора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96AB5">
        <w:rPr>
          <w:rFonts w:ascii="Times New Roman" w:hAnsi="Times New Roman"/>
          <w:sz w:val="24"/>
          <w:szCs w:val="24"/>
          <w:lang w:val="ru-RU"/>
        </w:rPr>
        <w:t>обучающимися на уровне среднего общего образования.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lastRenderedPageBreak/>
        <w:t>Программа курса «</w:t>
      </w:r>
      <w:proofErr w:type="gramStart"/>
      <w:r w:rsidRPr="00296AB5">
        <w:rPr>
          <w:rFonts w:ascii="Times New Roman" w:hAnsi="Times New Roman"/>
          <w:sz w:val="24"/>
          <w:szCs w:val="24"/>
          <w:lang w:val="ru-RU"/>
        </w:rPr>
        <w:t>Индивидуальный проект</w:t>
      </w:r>
      <w:proofErr w:type="gramEnd"/>
      <w:r w:rsidRPr="00296AB5">
        <w:rPr>
          <w:rFonts w:ascii="Times New Roman" w:hAnsi="Times New Roman"/>
          <w:sz w:val="24"/>
          <w:szCs w:val="24"/>
          <w:lang w:val="ru-RU"/>
        </w:rPr>
        <w:t>»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96AB5">
        <w:rPr>
          <w:rFonts w:ascii="Times New Roman" w:hAnsi="Times New Roman"/>
          <w:sz w:val="24"/>
          <w:szCs w:val="24"/>
          <w:lang w:val="ru-RU"/>
        </w:rPr>
        <w:t>обеспечивает: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управленческую функцию образования в контексте актуальных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социокультурных запросов;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удовлетворение индивидуальных запросов обучающихся в условиях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реализации целей и задач обучения;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общеобразовательную, общекультурную составляющую содержания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при получении среднего общего образования;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создание условий для развития личности обучающихся, их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познавательных интересов, интеллектуальной и ценностно-смысловой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сферы;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формирование ключевых компетенций в области самообразования и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самоидентификации;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совершенствование контента содержания образования в выбранной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образовательной (научной) области;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создание условий для продолжения формирования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методологического компонента познавательной деятельности,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перспективного профессионального самоопределения </w:t>
      </w:r>
      <w:proofErr w:type="gramStart"/>
      <w:r w:rsidRPr="00296AB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96AB5">
        <w:rPr>
          <w:rFonts w:ascii="Times New Roman" w:hAnsi="Times New Roman"/>
          <w:sz w:val="24"/>
          <w:szCs w:val="24"/>
        </w:rPr>
        <w:t>.</w:t>
      </w:r>
    </w:p>
    <w:p w:rsidR="003C629D" w:rsidRPr="00296AB5" w:rsidRDefault="003C629D" w:rsidP="00296AB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t>Ц</w:t>
      </w:r>
      <w:r w:rsidR="005C6592" w:rsidRPr="00296AB5">
        <w:rPr>
          <w:rFonts w:ascii="Times New Roman" w:hAnsi="Times New Roman"/>
          <w:b/>
          <w:sz w:val="24"/>
          <w:szCs w:val="24"/>
          <w:lang w:val="ru-RU"/>
        </w:rPr>
        <w:t>ель курса «</w:t>
      </w:r>
      <w:proofErr w:type="gramStart"/>
      <w:r w:rsidR="005C6592" w:rsidRPr="00296AB5">
        <w:rPr>
          <w:rFonts w:ascii="Times New Roman" w:hAnsi="Times New Roman"/>
          <w:b/>
          <w:sz w:val="24"/>
          <w:szCs w:val="24"/>
          <w:lang w:val="ru-RU"/>
        </w:rPr>
        <w:t>Индивидуальный проект</w:t>
      </w:r>
      <w:proofErr w:type="gramEnd"/>
      <w:r w:rsidR="005C6592" w:rsidRPr="00296AB5">
        <w:rPr>
          <w:rFonts w:ascii="Times New Roman" w:hAnsi="Times New Roman"/>
          <w:b/>
          <w:sz w:val="24"/>
          <w:szCs w:val="24"/>
          <w:lang w:val="ru-RU"/>
        </w:rPr>
        <w:t xml:space="preserve">»: 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96AB5">
        <w:rPr>
          <w:rFonts w:ascii="Times New Roman" w:hAnsi="Times New Roman"/>
          <w:sz w:val="24"/>
          <w:szCs w:val="24"/>
          <w:lang w:val="ru-RU"/>
        </w:rPr>
        <w:t>создание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96AB5">
        <w:rPr>
          <w:rFonts w:ascii="Times New Roman" w:hAnsi="Times New Roman"/>
          <w:sz w:val="24"/>
          <w:szCs w:val="24"/>
          <w:lang w:val="ru-RU"/>
        </w:rPr>
        <w:t>условий для формирование основных методологических компетентностей у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96AB5">
        <w:rPr>
          <w:rFonts w:ascii="Times New Roman" w:hAnsi="Times New Roman"/>
          <w:sz w:val="24"/>
          <w:szCs w:val="24"/>
          <w:lang w:val="ru-RU"/>
        </w:rPr>
        <w:t>обучающихся, осваивающих основную образовательную программу среднего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96AB5">
        <w:rPr>
          <w:rFonts w:ascii="Times New Roman" w:hAnsi="Times New Roman"/>
          <w:sz w:val="24"/>
          <w:szCs w:val="24"/>
          <w:lang w:val="ru-RU"/>
        </w:rPr>
        <w:t>общего образования.</w:t>
      </w:r>
      <w:proofErr w:type="gramEnd"/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t>Задачи курса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>1. Способствовать формированию:</w:t>
      </w:r>
    </w:p>
    <w:p w:rsidR="005C6592" w:rsidRPr="00296AB5" w:rsidRDefault="005C6592" w:rsidP="00296AB5">
      <w:pPr>
        <w:pStyle w:val="a3"/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основных методологических знаний применительно к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познавательному процессу в целом, к исследованию в конкретной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предметной области;</w:t>
      </w:r>
    </w:p>
    <w:p w:rsidR="005C6592" w:rsidRPr="00296AB5" w:rsidRDefault="005C6592" w:rsidP="00296AB5">
      <w:pPr>
        <w:pStyle w:val="a3"/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методологических знаний в контексте реализации идей проектной и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учебно-исследовательской деятельностей;</w:t>
      </w:r>
    </w:p>
    <w:p w:rsidR="005C6592" w:rsidRPr="00296AB5" w:rsidRDefault="005C6592" w:rsidP="00296AB5">
      <w:pPr>
        <w:pStyle w:val="a3"/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основных методологических умений в контексте проектной и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учебно-исследовательской деятельностей.</w:t>
      </w:r>
    </w:p>
    <w:p w:rsidR="005C6592" w:rsidRPr="00296AB5" w:rsidRDefault="003C629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>2.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>Создать условия для развития:</w:t>
      </w:r>
    </w:p>
    <w:p w:rsidR="005C6592" w:rsidRPr="00296AB5" w:rsidRDefault="005C6592" w:rsidP="00296AB5">
      <w:pPr>
        <w:pStyle w:val="a3"/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аналитических и синтетических умений на основе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целенаправленного изучения литературы;</w:t>
      </w:r>
    </w:p>
    <w:p w:rsidR="005C6592" w:rsidRPr="00296AB5" w:rsidRDefault="005C6592" w:rsidP="00296AB5">
      <w:pPr>
        <w:pStyle w:val="a3"/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познавательных умений, ориентированных на освоение содержания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методологической направленности;</w:t>
      </w:r>
    </w:p>
    <w:p w:rsidR="003C629D" w:rsidRPr="00296AB5" w:rsidRDefault="005C6592" w:rsidP="00296AB5">
      <w:pPr>
        <w:pStyle w:val="a3"/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умений по идентификации внешних объектов, умений по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самоидентификации;</w:t>
      </w:r>
    </w:p>
    <w:p w:rsidR="005C6592" w:rsidRPr="00296AB5" w:rsidRDefault="005C6592" w:rsidP="00296AB5">
      <w:pPr>
        <w:pStyle w:val="a3"/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lastRenderedPageBreak/>
        <w:t>умений по корректному предъявлению информации.</w:t>
      </w:r>
    </w:p>
    <w:p w:rsidR="00F57466" w:rsidRPr="00296AB5" w:rsidRDefault="00550349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ab/>
      </w:r>
      <w:r w:rsidR="00F57466" w:rsidRPr="00296AB5">
        <w:rPr>
          <w:rFonts w:ascii="Times New Roman" w:hAnsi="Times New Roman"/>
          <w:sz w:val="24"/>
          <w:szCs w:val="24"/>
          <w:lang w:val="ru-RU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 Программа рассчитана на 34 часа (1 раз в неделю).   </w:t>
      </w:r>
      <w:r w:rsidR="00F57466" w:rsidRPr="00296AB5">
        <w:rPr>
          <w:rFonts w:ascii="Times New Roman" w:hAnsi="Times New Roman"/>
          <w:bCs/>
          <w:color w:val="000000"/>
          <w:sz w:val="24"/>
          <w:szCs w:val="24"/>
          <w:lang w:val="ru-RU"/>
        </w:rPr>
        <w:t>Срок реализации программы: 20</w:t>
      </w:r>
      <w:r w:rsidR="00FA08CD">
        <w:rPr>
          <w:rFonts w:ascii="Times New Roman" w:hAnsi="Times New Roman"/>
          <w:bCs/>
          <w:color w:val="000000"/>
          <w:sz w:val="24"/>
          <w:szCs w:val="24"/>
          <w:lang w:val="ru-RU"/>
        </w:rPr>
        <w:t>23</w:t>
      </w:r>
      <w:r w:rsidR="00F57466" w:rsidRPr="00296AB5">
        <w:rPr>
          <w:rFonts w:ascii="Times New Roman" w:hAnsi="Times New Roman"/>
          <w:bCs/>
          <w:color w:val="000000"/>
          <w:sz w:val="24"/>
          <w:szCs w:val="24"/>
          <w:lang w:val="ru-RU"/>
        </w:rPr>
        <w:t>-20</w:t>
      </w:r>
      <w:r w:rsidR="00FC2FC2" w:rsidRPr="00296AB5">
        <w:rPr>
          <w:rFonts w:ascii="Times New Roman" w:hAnsi="Times New Roman"/>
          <w:bCs/>
          <w:color w:val="000000"/>
          <w:sz w:val="24"/>
          <w:szCs w:val="24"/>
          <w:lang w:val="ru-RU"/>
        </w:rPr>
        <w:t>2</w:t>
      </w:r>
      <w:r w:rsidR="00FA08CD">
        <w:rPr>
          <w:rFonts w:ascii="Times New Roman" w:hAnsi="Times New Roman"/>
          <w:bCs/>
          <w:color w:val="000000"/>
          <w:sz w:val="24"/>
          <w:szCs w:val="24"/>
          <w:lang w:val="ru-RU"/>
        </w:rPr>
        <w:t>4</w:t>
      </w:r>
      <w:r w:rsidR="00F57466" w:rsidRPr="00296AB5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учебный год</w:t>
      </w:r>
    </w:p>
    <w:p w:rsidR="001362CD" w:rsidRPr="00296AB5" w:rsidRDefault="001362CD" w:rsidP="00296AB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Новизна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курса «Основы проектной деятельности» заключается в том, что она представляет сочетание форм и методов обучения, которые соответствуют требованиям, предъявляемым к современному образовательному процессу школьников в рамках нового образовательного стандарта, а погружение обучающихся в мир проектирования позволит пробудить у них интерес к решению учебных и социальных проблем.</w:t>
      </w:r>
    </w:p>
    <w:p w:rsidR="001362CD" w:rsidRPr="00296AB5" w:rsidRDefault="001362CD" w:rsidP="00296AB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Основная цель курса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 формирование ключевых компетентностей обучающихся (проектной, рефлексивной, технологической, социальной, коммуникативной, информационной) для решения конкретных практических задач с использованием проектного метода.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bCs/>
          <w:color w:val="000000"/>
          <w:sz w:val="24"/>
          <w:szCs w:val="24"/>
          <w:lang w:val="ru-RU"/>
        </w:rPr>
        <w:t>Основные задачи: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ru-RU"/>
        </w:rPr>
        <w:t>Образовательные: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-познакомить с алгоритмом работы над проектом, структурой проекта, видами проектов и проектных продуктов;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-знать о видах ситуаций, о способах формулировки проблемы, проблемных вопросов;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 уметь определять цель, ставить задачи,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реализовывать план проекта;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-знать и уметь пользоваться различными источниками информации, ресурсами;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-представлять проект в виде презентации, оформлять письменную часть проекта;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-знать критерии оценивания проекта, оценивать свои и чужие результаты;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-составлять отчет о ходе реализации проекта, делать выводы;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-иметь представление о рисках, их возникновении и преодолении;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проводить рефлексию своей деятельности.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ru-RU"/>
        </w:rPr>
        <w:t>Развивающие</w:t>
      </w:r>
      <w:r w:rsidRPr="00296AB5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: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-формировать универсальные учебные действия;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-расширять кругозор;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-обогащать словарный запас, развивать речь и дикцию школьников;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-развивать творческие способности;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-развивать умение анализировать, вычленять существенное, связно, грамотно и доказательно излагать материал (в том числе и в письменном виде), самостоятельно применять, пополнять и систематизировать, обобщать полученные знания;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 развивать мышление, способности наблюдать и делать выводы;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-на представленном материале формировать у обучающихся практические умения по ведению проектов разных типов.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ru-RU"/>
        </w:rPr>
        <w:t>Воспитательные</w:t>
      </w:r>
      <w:r w:rsidRPr="00296AB5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: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-способствовать повышению личной уверенности у каждого участника проектного обучения, его самореализации и рефлексии;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-развивать у обучающихся сознание значимости коллективной работы для получения результата, роли сотрудничества, совместной деятельности в процессе выполнения творческих заданий;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-вдохновлять детей на развитие коммуникабельности;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-дать возможность учащимся проявить себя.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Планируемые результаты освоения учебного предмета.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уроках основ проектной деятельности направлено на достижение</w:t>
      </w:r>
      <w:proofErr w:type="gramEnd"/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личностных, </w:t>
      </w:r>
      <w:proofErr w:type="spellStart"/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результатов.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отражаются в индивидуальных качественных свойствах обучающихся, которые они должны приобрести в процессе освоения учебного предмета: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 xml:space="preserve">-формирование ответственного отношения к учению, готовности и </w:t>
      </w:r>
      <w:proofErr w:type="gramStart"/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способности</w:t>
      </w:r>
      <w:proofErr w:type="gramEnd"/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к саморазвитию и самообразованию на основе мотивации к обучению и познанию;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-формирование целостного мировоззрения, учитывающего культурное, языковое, духовное многообразие современного мира;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деятельности.</w:t>
      </w:r>
    </w:p>
    <w:p w:rsidR="00F57466" w:rsidRPr="00296AB5" w:rsidRDefault="00F57466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t>Личностные результаты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 освоения программы учебного предмета отражают: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уважение к своему народу, гордости за свой край, свою Родину, уважение государственных символов (герб, флаг, гимн);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ЛР.5)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общественных отношений;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принятие и реализацию ценностей здорового и безопасного образа жизни, потребности в физическом самосовершенствовании, занятиях </w:t>
      </w:r>
      <w:proofErr w:type="spellStart"/>
      <w:r w:rsidRPr="00296AB5">
        <w:rPr>
          <w:rFonts w:ascii="Times New Roman" w:hAnsi="Times New Roman"/>
          <w:sz w:val="24"/>
          <w:szCs w:val="24"/>
        </w:rPr>
        <w:t>спортивнооздоровительной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деятельностью, неприятие вредных привычек: курения, употребления алкоголя, наркотиков;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lastRenderedPageBreak/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  проблем;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</w:r>
    </w:p>
    <w:p w:rsidR="00F57466" w:rsidRPr="00296AB5" w:rsidRDefault="00F57466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7466" w:rsidRPr="00296AB5" w:rsidRDefault="00F57466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296AB5">
        <w:rPr>
          <w:rFonts w:ascii="Times New Roman" w:hAnsi="Times New Roman"/>
          <w:b/>
          <w:sz w:val="24"/>
          <w:szCs w:val="24"/>
          <w:lang w:val="ru-RU"/>
        </w:rPr>
        <w:t>Метапредметные</w:t>
      </w:r>
      <w:proofErr w:type="spellEnd"/>
      <w:r w:rsidRPr="00296AB5">
        <w:rPr>
          <w:rFonts w:ascii="Times New Roman" w:hAnsi="Times New Roman"/>
          <w:b/>
          <w:sz w:val="24"/>
          <w:szCs w:val="24"/>
          <w:lang w:val="ru-RU"/>
        </w:rPr>
        <w:t xml:space="preserve"> результаты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 освоения программы учебного предмета отражают: 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умение определять назначение и функции различных социальных институтов;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lastRenderedPageBreak/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F57466" w:rsidRPr="00296AB5" w:rsidRDefault="00F57466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7466" w:rsidRPr="00296AB5" w:rsidRDefault="00F57466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 освоения программы учебного предмета «Индивидуальный учебный проект» отражают: 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нескольких учебных предметов и/или предметных областей;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владение умением излагать результаты проектной работы на семинарах, конференциях и т.п.;</w:t>
      </w:r>
    </w:p>
    <w:p w:rsidR="001362CD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понятий проект, проектирование;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владение знанием этапов проектной деятельности; 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владение  методами поиска  и анализа научной информации.</w:t>
      </w:r>
    </w:p>
    <w:p w:rsidR="00F57466" w:rsidRDefault="00F57466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A3D67" w:rsidRDefault="00AA3D67" w:rsidP="00AA3D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</w:p>
    <w:p w:rsidR="00AA3D67" w:rsidRDefault="00AA3D67" w:rsidP="00AA3D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</w:p>
    <w:p w:rsidR="00AA3D67" w:rsidRDefault="00AA3D67" w:rsidP="00AA3D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</w:p>
    <w:p w:rsidR="00AA3D67" w:rsidRDefault="00AA3D67" w:rsidP="00AA3D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</w:p>
    <w:p w:rsidR="00AA3D67" w:rsidRDefault="00AA3D67" w:rsidP="00AA3D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</w:p>
    <w:p w:rsidR="00FA08CD" w:rsidRDefault="00FA08CD" w:rsidP="00AA3D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</w:p>
    <w:p w:rsidR="00FA08CD" w:rsidRDefault="00FA08CD" w:rsidP="00AA3D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</w:p>
    <w:p w:rsidR="00AA3D67" w:rsidRPr="00AA3D67" w:rsidRDefault="00AA3D67" w:rsidP="00AA3D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 w:rsidRPr="00AA3D67">
        <w:rPr>
          <w:rFonts w:ascii="Times New Roman" w:hAnsi="Times New Roman"/>
          <w:b/>
          <w:lang w:val="ru-RU"/>
        </w:rPr>
        <w:lastRenderedPageBreak/>
        <w:t>Основное содержание учебного предмета, курса</w:t>
      </w:r>
    </w:p>
    <w:p w:rsidR="00AA3D67" w:rsidRPr="00AA3D67" w:rsidRDefault="00AA3D67" w:rsidP="00AA3D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36"/>
        <w:gridCol w:w="5386"/>
        <w:gridCol w:w="5464"/>
      </w:tblGrid>
      <w:tr w:rsidR="00AA3D67" w:rsidRPr="00FA08CD" w:rsidTr="00706FAC">
        <w:trPr>
          <w:trHeight w:val="567"/>
        </w:trPr>
        <w:tc>
          <w:tcPr>
            <w:tcW w:w="3936" w:type="dxa"/>
          </w:tcPr>
          <w:p w:rsidR="00AA3D67" w:rsidRPr="002A3958" w:rsidRDefault="00AA3D67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A3958">
              <w:rPr>
                <w:rFonts w:ascii="Times New Roman" w:hAnsi="Times New Roman"/>
                <w:b/>
              </w:rPr>
              <w:t>Содержательные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A3958">
              <w:rPr>
                <w:rFonts w:ascii="Times New Roman" w:hAnsi="Times New Roman"/>
                <w:b/>
              </w:rPr>
              <w:t>линии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2A3958">
              <w:rPr>
                <w:rFonts w:ascii="Times New Roman" w:hAnsi="Times New Roman"/>
                <w:b/>
              </w:rPr>
              <w:t>раздел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2A3958">
              <w:rPr>
                <w:rFonts w:ascii="Times New Roman" w:hAnsi="Times New Roman"/>
                <w:b/>
              </w:rPr>
              <w:t>темы</w:t>
            </w:r>
            <w:proofErr w:type="spellEnd"/>
            <w:r w:rsidRPr="002A395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38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AA3D67">
              <w:rPr>
                <w:rFonts w:ascii="Times New Roman" w:hAnsi="Times New Roman"/>
                <w:b/>
                <w:lang w:val="ru-RU"/>
              </w:rPr>
              <w:t>Основное содержание по темам рабочей программы</w:t>
            </w:r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AA3D67">
              <w:rPr>
                <w:rFonts w:ascii="Times New Roman" w:hAnsi="Times New Roman"/>
                <w:b/>
                <w:lang w:val="ru-RU"/>
              </w:rPr>
              <w:t>Основные виды деятельности учащихся (на уровне учебных действий)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1.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Введение. История проектной деятельности</w:t>
            </w:r>
          </w:p>
        </w:tc>
        <w:tc>
          <w:tcPr>
            <w:tcW w:w="5386" w:type="dxa"/>
          </w:tcPr>
          <w:p w:rsidR="00AA3D67" w:rsidRPr="00AA3D67" w:rsidRDefault="00AA3D67" w:rsidP="00706FAC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Джон </w:t>
            </w:r>
            <w:proofErr w:type="spellStart"/>
            <w:r w:rsidRPr="00AA3D67">
              <w:rPr>
                <w:rFonts w:ascii="Times New Roman" w:hAnsi="Times New Roman"/>
                <w:lang w:val="ru-RU"/>
              </w:rPr>
              <w:t>Дьюи</w:t>
            </w:r>
            <w:proofErr w:type="spellEnd"/>
            <w:r w:rsidRPr="00AA3D67">
              <w:rPr>
                <w:rFonts w:ascii="Times New Roman" w:hAnsi="Times New Roman"/>
                <w:lang w:val="ru-RU"/>
              </w:rPr>
              <w:t xml:space="preserve"> – автор проектов, появление проектов в американской школе. Использование метода проектов в советской школе. Новый этап проектной деятельности, почему проект – это сложно, но интересно</w:t>
            </w:r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Знакомятся с историей проектной деятельности, участвуют в дискуссии</w:t>
            </w:r>
          </w:p>
        </w:tc>
      </w:tr>
      <w:tr w:rsidR="00AA3D67" w:rsidTr="00706FAC">
        <w:tc>
          <w:tcPr>
            <w:tcW w:w="14786" w:type="dxa"/>
            <w:gridSpan w:val="3"/>
          </w:tcPr>
          <w:p w:rsidR="00AA3D67" w:rsidRPr="00BA67ED" w:rsidRDefault="00AA3D67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A67ED">
              <w:rPr>
                <w:rFonts w:ascii="Times New Roman" w:hAnsi="Times New Roman"/>
                <w:b/>
              </w:rPr>
              <w:t>Тема</w:t>
            </w:r>
            <w:proofErr w:type="spellEnd"/>
            <w:r w:rsidRPr="00BA67ED">
              <w:rPr>
                <w:rFonts w:ascii="Times New Roman" w:hAnsi="Times New Roman"/>
                <w:b/>
              </w:rPr>
              <w:t xml:space="preserve"> 1. «</w:t>
            </w:r>
            <w:proofErr w:type="spellStart"/>
            <w:r w:rsidRPr="00BA67ED">
              <w:rPr>
                <w:rFonts w:ascii="Times New Roman" w:hAnsi="Times New Roman"/>
                <w:b/>
              </w:rPr>
              <w:t>Что</w:t>
            </w:r>
            <w:proofErr w:type="spellEnd"/>
            <w:r w:rsidRPr="00BA67E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A67ED">
              <w:rPr>
                <w:rFonts w:ascii="Times New Roman" w:hAnsi="Times New Roman"/>
                <w:b/>
              </w:rPr>
              <w:t>такое</w:t>
            </w:r>
            <w:proofErr w:type="spellEnd"/>
            <w:r w:rsidRPr="00BA67E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A67ED">
              <w:rPr>
                <w:rFonts w:ascii="Times New Roman" w:hAnsi="Times New Roman"/>
                <w:b/>
              </w:rPr>
              <w:t>проект</w:t>
            </w:r>
            <w:proofErr w:type="spellEnd"/>
            <w:r w:rsidRPr="00BA67ED">
              <w:rPr>
                <w:rFonts w:ascii="Times New Roman" w:hAnsi="Times New Roman"/>
                <w:b/>
              </w:rPr>
              <w:t>»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2.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Что такое проект. Виды проектов</w:t>
            </w:r>
          </w:p>
        </w:tc>
        <w:tc>
          <w:tcPr>
            <w:tcW w:w="5386" w:type="dxa"/>
          </w:tcPr>
          <w:p w:rsidR="00AA3D67" w:rsidRPr="00AA3D67" w:rsidRDefault="00AA3D67" w:rsidP="00706FAC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szCs w:val="24"/>
                <w:lang w:val="ru-RU"/>
              </w:rPr>
              <w:t>Особенности проектной деятельности. Основные требования к исследованию.</w:t>
            </w:r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Получают представление об особенностях проектной деятельности, записывают материал лекции, знакомятся с требованиями к проекту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3.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Исследовательская деятельность. Типы исследовательских работ.</w:t>
            </w:r>
          </w:p>
        </w:tc>
        <w:tc>
          <w:tcPr>
            <w:tcW w:w="5386" w:type="dxa"/>
          </w:tcPr>
          <w:p w:rsidR="00AA3D67" w:rsidRPr="00AA3D67" w:rsidRDefault="00AA3D67" w:rsidP="00706FAC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Что такое исследование, чем исследование отличается от проекта. Виды исследовательских работ. Требования к оформлению исследовательской работы.</w:t>
            </w:r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Получают представление об особенностях исследовательской деятельности. Записывают материал лекции. Предлагают темы для исследования, участвуют в обсуждении.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4.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Проекты и технологии: выбираем сферы деятельности</w:t>
            </w:r>
          </w:p>
        </w:tc>
        <w:tc>
          <w:tcPr>
            <w:tcW w:w="5386" w:type="dxa"/>
          </w:tcPr>
          <w:p w:rsidR="00AA3D67" w:rsidRPr="00AA3D67" w:rsidRDefault="00AA3D67" w:rsidP="00706FAC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Вариативность определения области знаний, сфер деятельности: присоединение к </w:t>
            </w:r>
            <w:proofErr w:type="gramStart"/>
            <w:r w:rsidRPr="00AA3D67">
              <w:rPr>
                <w:rFonts w:ascii="Times New Roman" w:hAnsi="Times New Roman"/>
                <w:lang w:val="ru-RU"/>
              </w:rPr>
              <w:t>существующим</w:t>
            </w:r>
            <w:proofErr w:type="gramEnd"/>
            <w:r w:rsidRPr="00AA3D67">
              <w:rPr>
                <w:rFonts w:ascii="Times New Roman" w:hAnsi="Times New Roman"/>
                <w:lang w:val="ru-RU"/>
              </w:rPr>
              <w:t xml:space="preserve"> официальным программа; собственная заинтересованность; неудовлетворенность ситуацией; желание более глубоко разобраться в учебном предмете; самостоятельный выбор</w:t>
            </w:r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Обсуждают возможные варианты выбора, анализируют предложенные ситуации, формулируют возможные темы проекта или исследования</w:t>
            </w:r>
          </w:p>
        </w:tc>
      </w:tr>
      <w:tr w:rsidR="00AA3D67" w:rsidRPr="00FA08CD" w:rsidTr="00706FAC">
        <w:tc>
          <w:tcPr>
            <w:tcW w:w="14786" w:type="dxa"/>
            <w:gridSpan w:val="3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b/>
                <w:lang w:val="ru-RU"/>
              </w:rPr>
              <w:t>Тема 2</w:t>
            </w:r>
            <w:r w:rsidRPr="00AA3D67">
              <w:rPr>
                <w:rFonts w:ascii="Times New Roman" w:hAnsi="Times New Roman"/>
                <w:lang w:val="ru-RU"/>
              </w:rPr>
              <w:t xml:space="preserve"> . </w:t>
            </w:r>
            <w:r w:rsidRPr="00AA3D67">
              <w:rPr>
                <w:rFonts w:ascii="Times New Roman" w:hAnsi="Times New Roman"/>
                <w:b/>
                <w:lang w:val="ru-RU"/>
              </w:rPr>
              <w:t>«От проблемы к цели»</w:t>
            </w:r>
          </w:p>
        </w:tc>
      </w:tr>
      <w:tr w:rsidR="00AA3D67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5.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 Описание ситуации. Постановка </w:t>
            </w:r>
            <w:r w:rsidRPr="00AA3D67">
              <w:rPr>
                <w:rFonts w:ascii="Times New Roman" w:hAnsi="Times New Roman"/>
                <w:lang w:val="ru-RU"/>
              </w:rPr>
              <w:lastRenderedPageBreak/>
              <w:t>проблемы</w:t>
            </w:r>
          </w:p>
        </w:tc>
        <w:tc>
          <w:tcPr>
            <w:tcW w:w="5386" w:type="dxa"/>
            <w:vMerge w:val="restart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lastRenderedPageBreak/>
              <w:t xml:space="preserve">Описание ситуации. Определение признаков ситуации. Описание и анализ ситуаций в рамках </w:t>
            </w:r>
            <w:r w:rsidRPr="00AA3D67">
              <w:rPr>
                <w:rFonts w:ascii="Times New Roman" w:hAnsi="Times New Roman"/>
                <w:lang w:val="ru-RU"/>
              </w:rPr>
              <w:lastRenderedPageBreak/>
              <w:t>текущего проекта</w:t>
            </w:r>
          </w:p>
        </w:tc>
        <w:tc>
          <w:tcPr>
            <w:tcW w:w="5464" w:type="dxa"/>
            <w:vMerge w:val="restart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lastRenderedPageBreak/>
              <w:t xml:space="preserve">Принимает в составе группы (или самостоятельно) решение по поводу ситуации, которая будет изменена </w:t>
            </w:r>
            <w:r w:rsidRPr="00AA3D67">
              <w:rPr>
                <w:rFonts w:ascii="Times New Roman" w:hAnsi="Times New Roman"/>
                <w:lang w:val="ru-RU"/>
              </w:rPr>
              <w:lastRenderedPageBreak/>
              <w:t>при реализации проекта;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Определяет свои потребности, интересы, представления о должном и </w:t>
            </w:r>
            <w:proofErr w:type="gramStart"/>
            <w:r w:rsidRPr="00AA3D67">
              <w:rPr>
                <w:rFonts w:ascii="Times New Roman" w:hAnsi="Times New Roman"/>
                <w:lang w:val="ru-RU"/>
              </w:rPr>
              <w:t>заявляет</w:t>
            </w:r>
            <w:proofErr w:type="gramEnd"/>
            <w:r w:rsidRPr="00AA3D67">
              <w:rPr>
                <w:rFonts w:ascii="Times New Roman" w:hAnsi="Times New Roman"/>
                <w:lang w:val="ru-RU"/>
              </w:rPr>
              <w:t xml:space="preserve"> о них;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Осуществляет поиск источников информации, сбор и обработку информации, позволяющей описать желаемую и реальную ситуации;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ищет противоречия между желаемой и реальной ситуацией;</w:t>
            </w:r>
          </w:p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Проводит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анализ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проблемы</w:t>
            </w:r>
            <w:proofErr w:type="spellEnd"/>
          </w:p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AA3D67" w:rsidTr="00706FAC">
        <w:tc>
          <w:tcPr>
            <w:tcW w:w="3936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Урок</w:t>
            </w:r>
            <w:proofErr w:type="spellEnd"/>
            <w:r>
              <w:rPr>
                <w:rFonts w:ascii="Times New Roman" w:hAnsi="Times New Roman"/>
              </w:rPr>
              <w:t xml:space="preserve"> 6. </w:t>
            </w:r>
            <w:proofErr w:type="spellStart"/>
            <w:r>
              <w:rPr>
                <w:rFonts w:ascii="Times New Roman" w:hAnsi="Times New Roman"/>
              </w:rPr>
              <w:t>Постановка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проблемы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исследования</w:t>
            </w:r>
            <w:proofErr w:type="spellEnd"/>
          </w:p>
        </w:tc>
        <w:tc>
          <w:tcPr>
            <w:tcW w:w="5386" w:type="dxa"/>
            <w:vMerge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464" w:type="dxa"/>
            <w:vMerge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AA3D67" w:rsidRPr="00FA08CD" w:rsidTr="00706FAC">
        <w:tc>
          <w:tcPr>
            <w:tcW w:w="3936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Уроки 7-8. От проблемы – к цели. </w:t>
            </w:r>
            <w:proofErr w:type="spellStart"/>
            <w:r>
              <w:rPr>
                <w:rFonts w:ascii="Times New Roman" w:hAnsi="Times New Roman"/>
              </w:rPr>
              <w:t>Определение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цели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исследования</w:t>
            </w:r>
            <w:proofErr w:type="spellEnd"/>
          </w:p>
        </w:tc>
        <w:tc>
          <w:tcPr>
            <w:tcW w:w="538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Способы разрешения проблемы. Анализ способов решения проблемы. Цель. Свидетельство достижения цели. Способ  убедиться в достижении цели.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Постановка задач. Разбиение задач на шаги. Составление плана деятельности. Планирование деятельности в рамках текущего проекта</w:t>
            </w:r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Самостоятельное выделение и формулировка</w:t>
            </w:r>
            <w:r w:rsidRPr="00AA3D67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A3D67">
              <w:rPr>
                <w:rFonts w:ascii="Times New Roman" w:hAnsi="Times New Roman"/>
                <w:lang w:val="ru-RU"/>
              </w:rPr>
              <w:t>познавательных целей, структурирование знаний, осознанное и произвольное выстраивание речевого высказывания в устной и письменной форме;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Исследовательские  умения - планировать исследование или проект, выдвигать гипотезу, формулировать тему</w:t>
            </w:r>
          </w:p>
        </w:tc>
      </w:tr>
      <w:tr w:rsidR="00AA3D67" w:rsidTr="00706FAC">
        <w:tc>
          <w:tcPr>
            <w:tcW w:w="3936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Урок</w:t>
            </w:r>
            <w:proofErr w:type="spellEnd"/>
            <w:r>
              <w:rPr>
                <w:rFonts w:ascii="Times New Roman" w:hAnsi="Times New Roman"/>
              </w:rPr>
              <w:t xml:space="preserve"> 9. </w:t>
            </w:r>
          </w:p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Планирование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ресурсов</w:t>
            </w:r>
            <w:proofErr w:type="spellEnd"/>
          </w:p>
        </w:tc>
        <w:tc>
          <w:tcPr>
            <w:tcW w:w="5386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ресурсов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Планирование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ресурсов</w:t>
            </w:r>
            <w:proofErr w:type="spellEnd"/>
          </w:p>
        </w:tc>
        <w:tc>
          <w:tcPr>
            <w:tcW w:w="5464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AA3D67" w:rsidTr="00706FAC">
        <w:tc>
          <w:tcPr>
            <w:tcW w:w="14786" w:type="dxa"/>
            <w:gridSpan w:val="3"/>
          </w:tcPr>
          <w:p w:rsidR="00AA3D67" w:rsidRPr="00944DC1" w:rsidRDefault="00AA3D67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44DC1">
              <w:rPr>
                <w:rFonts w:ascii="Times New Roman" w:hAnsi="Times New Roman"/>
                <w:b/>
              </w:rPr>
              <w:t>Тема</w:t>
            </w:r>
            <w:proofErr w:type="spellEnd"/>
            <w:r w:rsidRPr="00944DC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3</w:t>
            </w:r>
            <w:r w:rsidRPr="00944DC1"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 w:rsidRPr="00944DC1">
              <w:rPr>
                <w:rFonts w:ascii="Times New Roman" w:hAnsi="Times New Roman"/>
                <w:b/>
              </w:rPr>
              <w:t>Работа</w:t>
            </w:r>
            <w:proofErr w:type="spellEnd"/>
            <w:r w:rsidRPr="00944DC1">
              <w:rPr>
                <w:rFonts w:ascii="Times New Roman" w:hAnsi="Times New Roman"/>
                <w:b/>
              </w:rPr>
              <w:t xml:space="preserve"> с </w:t>
            </w:r>
            <w:proofErr w:type="spellStart"/>
            <w:r w:rsidRPr="00944DC1">
              <w:rPr>
                <w:rFonts w:ascii="Times New Roman" w:hAnsi="Times New Roman"/>
                <w:b/>
              </w:rPr>
              <w:t>каталогами</w:t>
            </w:r>
            <w:proofErr w:type="spellEnd"/>
            <w:r w:rsidRPr="00944DC1">
              <w:rPr>
                <w:rFonts w:ascii="Times New Roman" w:hAnsi="Times New Roman"/>
                <w:b/>
              </w:rPr>
              <w:t>»</w:t>
            </w:r>
          </w:p>
        </w:tc>
      </w:tr>
      <w:tr w:rsidR="00AA3D67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Урок 10. </w:t>
            </w:r>
          </w:p>
          <w:p w:rsidR="00AA3D67" w:rsidRPr="00227638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Организация информации в каталоге. </w:t>
            </w:r>
            <w:proofErr w:type="spellStart"/>
            <w:r>
              <w:rPr>
                <w:rFonts w:ascii="Times New Roman" w:hAnsi="Times New Roman"/>
              </w:rPr>
              <w:t>Виды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каталогов</w:t>
            </w:r>
            <w:proofErr w:type="spellEnd"/>
          </w:p>
        </w:tc>
        <w:tc>
          <w:tcPr>
            <w:tcW w:w="5386" w:type="dxa"/>
            <w:vMerge w:val="restart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Библиографическое описание книги. Каталожная карточка. Виды каталогов. Поиск информации в каталоге.</w:t>
            </w:r>
          </w:p>
        </w:tc>
        <w:tc>
          <w:tcPr>
            <w:tcW w:w="5464" w:type="dxa"/>
            <w:vMerge w:val="restart"/>
          </w:tcPr>
          <w:p w:rsidR="00AA3D67" w:rsidRPr="00C71901" w:rsidRDefault="00AA3D67" w:rsidP="00706FAC">
            <w:pPr>
              <w:rPr>
                <w:rFonts w:ascii="Times New Roman" w:hAnsi="Times New Roman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Получить представление о структуре каталогов, об оформлении карточки в каталоге и о способах получения информации из карточки. Уметь самостоятельно работать с каталогами в библиотеке. В </w:t>
            </w:r>
            <w:r w:rsidRPr="00AA3D67">
              <w:rPr>
                <w:rFonts w:ascii="Times New Roman" w:hAnsi="Times New Roman"/>
                <w:lang w:val="ru-RU"/>
              </w:rPr>
              <w:lastRenderedPageBreak/>
              <w:t xml:space="preserve">том числе, с </w:t>
            </w:r>
            <w:proofErr w:type="gramStart"/>
            <w:r w:rsidRPr="00AA3D67">
              <w:rPr>
                <w:rFonts w:ascii="Times New Roman" w:hAnsi="Times New Roman"/>
                <w:lang w:val="ru-RU"/>
              </w:rPr>
              <w:t>электронными</w:t>
            </w:r>
            <w:proofErr w:type="gramEnd"/>
            <w:r w:rsidRPr="00AA3D67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C71901">
              <w:rPr>
                <w:rFonts w:ascii="Times New Roman" w:hAnsi="Times New Roman"/>
              </w:rPr>
              <w:t>Уметь</w:t>
            </w:r>
            <w:proofErr w:type="spellEnd"/>
            <w:r w:rsidRPr="00C71901">
              <w:rPr>
                <w:rFonts w:ascii="Times New Roman" w:hAnsi="Times New Roman"/>
              </w:rPr>
              <w:t xml:space="preserve"> </w:t>
            </w:r>
            <w:proofErr w:type="spellStart"/>
            <w:r w:rsidRPr="00C71901">
              <w:rPr>
                <w:rFonts w:ascii="Times New Roman" w:hAnsi="Times New Roman"/>
              </w:rPr>
              <w:t>пользоваться</w:t>
            </w:r>
            <w:proofErr w:type="spellEnd"/>
            <w:r w:rsidRPr="00C71901">
              <w:rPr>
                <w:rFonts w:ascii="Times New Roman" w:hAnsi="Times New Roman"/>
              </w:rPr>
              <w:t xml:space="preserve"> </w:t>
            </w:r>
            <w:proofErr w:type="spellStart"/>
            <w:r w:rsidRPr="00C71901">
              <w:rPr>
                <w:rFonts w:ascii="Times New Roman" w:hAnsi="Times New Roman"/>
              </w:rPr>
              <w:t>каталогами</w:t>
            </w:r>
            <w:proofErr w:type="spellEnd"/>
            <w:r w:rsidRPr="00C71901">
              <w:rPr>
                <w:rFonts w:ascii="Times New Roman" w:hAnsi="Times New Roman"/>
              </w:rPr>
              <w:t xml:space="preserve">; </w:t>
            </w:r>
            <w:proofErr w:type="spellStart"/>
            <w:r w:rsidRPr="00C71901">
              <w:rPr>
                <w:rFonts w:ascii="Times New Roman" w:hAnsi="Times New Roman"/>
              </w:rPr>
              <w:t>устранять</w:t>
            </w:r>
            <w:proofErr w:type="spellEnd"/>
            <w:r w:rsidRPr="00C71901">
              <w:rPr>
                <w:rFonts w:ascii="Times New Roman" w:hAnsi="Times New Roman"/>
              </w:rPr>
              <w:t xml:space="preserve"> </w:t>
            </w:r>
            <w:proofErr w:type="spellStart"/>
            <w:r w:rsidRPr="00C71901">
              <w:rPr>
                <w:rFonts w:ascii="Times New Roman" w:hAnsi="Times New Roman"/>
              </w:rPr>
              <w:t>ошибки</w:t>
            </w:r>
            <w:proofErr w:type="spellEnd"/>
            <w:r w:rsidRPr="00C71901">
              <w:rPr>
                <w:rFonts w:ascii="Times New Roman" w:hAnsi="Times New Roman"/>
              </w:rPr>
              <w:t xml:space="preserve">, </w:t>
            </w:r>
            <w:proofErr w:type="spellStart"/>
            <w:r w:rsidRPr="00C71901">
              <w:rPr>
                <w:rFonts w:ascii="Times New Roman" w:hAnsi="Times New Roman"/>
              </w:rPr>
              <w:t>допущенные</w:t>
            </w:r>
            <w:proofErr w:type="spellEnd"/>
            <w:r w:rsidRPr="00C71901">
              <w:rPr>
                <w:rFonts w:ascii="Times New Roman" w:hAnsi="Times New Roman"/>
              </w:rPr>
              <w:t xml:space="preserve"> </w:t>
            </w:r>
            <w:proofErr w:type="spellStart"/>
            <w:r w:rsidRPr="00C71901">
              <w:rPr>
                <w:rFonts w:ascii="Times New Roman" w:hAnsi="Times New Roman"/>
              </w:rPr>
              <w:t>при</w:t>
            </w:r>
            <w:proofErr w:type="spellEnd"/>
            <w:r w:rsidRPr="00C71901">
              <w:rPr>
                <w:rFonts w:ascii="Times New Roman" w:hAnsi="Times New Roman"/>
              </w:rPr>
              <w:t xml:space="preserve"> </w:t>
            </w:r>
            <w:proofErr w:type="spellStart"/>
            <w:r w:rsidRPr="00C71901">
              <w:rPr>
                <w:rFonts w:ascii="Times New Roman" w:hAnsi="Times New Roman"/>
              </w:rPr>
              <w:t>поиске</w:t>
            </w:r>
            <w:proofErr w:type="spellEnd"/>
            <w:r w:rsidRPr="00C71901">
              <w:rPr>
                <w:rFonts w:ascii="Times New Roman" w:hAnsi="Times New Roman"/>
              </w:rPr>
              <w:t xml:space="preserve"> </w:t>
            </w:r>
            <w:proofErr w:type="spellStart"/>
            <w:r w:rsidRPr="00C71901">
              <w:rPr>
                <w:rFonts w:ascii="Times New Roman" w:hAnsi="Times New Roman"/>
              </w:rPr>
              <w:t>информации</w:t>
            </w:r>
            <w:proofErr w:type="spellEnd"/>
            <w:r w:rsidRPr="00C71901">
              <w:rPr>
                <w:rFonts w:ascii="Times New Roman" w:hAnsi="Times New Roman"/>
              </w:rPr>
              <w:t>.</w:t>
            </w:r>
          </w:p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lastRenderedPageBreak/>
              <w:t xml:space="preserve">Урок 11. 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Поиск информации в каталоге по заданному параметру</w:t>
            </w:r>
          </w:p>
        </w:tc>
        <w:tc>
          <w:tcPr>
            <w:tcW w:w="5386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464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lastRenderedPageBreak/>
              <w:t xml:space="preserve">Урок 12. 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Параметры поиска информации в каталоге. Поиск информации по самостоятельно заданному параметру</w:t>
            </w:r>
          </w:p>
        </w:tc>
        <w:tc>
          <w:tcPr>
            <w:tcW w:w="5386" w:type="dxa"/>
            <w:vMerge w:val="restart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Определение недостатка информации. Задание параметра поиска. Поиск информации по самостоятельно заданному параметру.</w:t>
            </w:r>
          </w:p>
        </w:tc>
        <w:tc>
          <w:tcPr>
            <w:tcW w:w="5464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Урок 13. 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Поиск информации в карточном и электронном каталоге</w:t>
            </w:r>
          </w:p>
        </w:tc>
        <w:tc>
          <w:tcPr>
            <w:tcW w:w="5386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464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AA3D67" w:rsidRPr="00FA08CD" w:rsidTr="00706FAC">
        <w:tc>
          <w:tcPr>
            <w:tcW w:w="14786" w:type="dxa"/>
            <w:gridSpan w:val="3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AA3D67">
              <w:rPr>
                <w:rFonts w:ascii="Times New Roman" w:hAnsi="Times New Roman"/>
                <w:b/>
                <w:lang w:val="ru-RU"/>
              </w:rPr>
              <w:t>Тема 4. «Работа со справочной литературой»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Урок 14. 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Знакомство с видами справочной литературы и способами размещения информации в справочной литературе</w:t>
            </w:r>
          </w:p>
        </w:tc>
        <w:tc>
          <w:tcPr>
            <w:tcW w:w="5386" w:type="dxa"/>
            <w:vMerge w:val="restart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Виды справочной литературы. Размещение информации в справочной литературе. Поиск информационных лакун. Поиск и отбор информации, необходимой для заполнения информационных лакун. </w:t>
            </w:r>
            <w:proofErr w:type="spellStart"/>
            <w:r>
              <w:rPr>
                <w:rFonts w:ascii="Times New Roman" w:hAnsi="Times New Roman"/>
              </w:rPr>
              <w:t>Оформление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ссылок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Индивидуальный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алгоритм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работы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справочной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литературой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464" w:type="dxa"/>
            <w:vMerge w:val="restart"/>
          </w:tcPr>
          <w:p w:rsidR="00AA3D67" w:rsidRPr="00AA3D67" w:rsidRDefault="00AA3D67" w:rsidP="00706FAC">
            <w:pPr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Получить представление о структурировании информации в справочной литературе; получить опыт работы со справочной литературой, поиска информационных лакун, отбора информации в соответствии с необходимостью заполнить информационные лакуны; находить информацию в справочной литературе; сопоставлять информацию из разных источников.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AA3D67" w:rsidTr="00706FAC">
        <w:tc>
          <w:tcPr>
            <w:tcW w:w="3936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Урок</w:t>
            </w:r>
            <w:proofErr w:type="spellEnd"/>
            <w:r>
              <w:rPr>
                <w:rFonts w:ascii="Times New Roman" w:hAnsi="Times New Roman"/>
              </w:rPr>
              <w:t xml:space="preserve"> 15. </w:t>
            </w:r>
          </w:p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Поиск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информационных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лакун</w:t>
            </w:r>
            <w:proofErr w:type="spellEnd"/>
          </w:p>
        </w:tc>
        <w:tc>
          <w:tcPr>
            <w:tcW w:w="5386" w:type="dxa"/>
            <w:vMerge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464" w:type="dxa"/>
            <w:vMerge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AA3D67" w:rsidRPr="00FA08CD" w:rsidTr="00706FAC">
        <w:tc>
          <w:tcPr>
            <w:tcW w:w="3936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Урок</w:t>
            </w:r>
            <w:proofErr w:type="spellEnd"/>
            <w:r>
              <w:rPr>
                <w:rFonts w:ascii="Times New Roman" w:hAnsi="Times New Roman"/>
              </w:rPr>
              <w:t xml:space="preserve"> 16.</w:t>
            </w:r>
          </w:p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Оформление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ссылок</w:t>
            </w:r>
            <w:proofErr w:type="spellEnd"/>
          </w:p>
        </w:tc>
        <w:tc>
          <w:tcPr>
            <w:tcW w:w="5386" w:type="dxa"/>
            <w:vMerge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Уметь правильно оформлять список литературных источников в соответствии </w:t>
            </w:r>
            <w:proofErr w:type="gramStart"/>
            <w:r w:rsidRPr="00AA3D67">
              <w:rPr>
                <w:rFonts w:ascii="Times New Roman" w:hAnsi="Times New Roman"/>
                <w:lang w:val="ru-RU"/>
              </w:rPr>
              <w:t>с</w:t>
            </w:r>
            <w:proofErr w:type="gramEnd"/>
            <w:r w:rsidRPr="00AA3D67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AA3D67">
              <w:rPr>
                <w:rFonts w:ascii="Times New Roman" w:hAnsi="Times New Roman"/>
                <w:lang w:val="ru-RU"/>
              </w:rPr>
              <w:t>требованиям</w:t>
            </w:r>
            <w:proofErr w:type="gramEnd"/>
            <w:r w:rsidRPr="00AA3D67">
              <w:rPr>
                <w:rFonts w:ascii="Times New Roman" w:hAnsi="Times New Roman"/>
                <w:lang w:val="ru-RU"/>
              </w:rPr>
              <w:t xml:space="preserve"> ГОСТа.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Урок 17. 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Способы первичной обработки </w:t>
            </w:r>
            <w:r w:rsidRPr="00AA3D67">
              <w:rPr>
                <w:rFonts w:ascii="Times New Roman" w:hAnsi="Times New Roman"/>
                <w:lang w:val="ru-RU"/>
              </w:rPr>
              <w:lastRenderedPageBreak/>
              <w:t>информации</w:t>
            </w:r>
          </w:p>
        </w:tc>
        <w:tc>
          <w:tcPr>
            <w:tcW w:w="5386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A3D67">
              <w:rPr>
                <w:rFonts w:ascii="Times New Roman" w:hAnsi="Times New Roman"/>
                <w:lang w:val="ru-RU"/>
              </w:rPr>
              <w:lastRenderedPageBreak/>
              <w:t>Чтение текста с маркированием (прием «</w:t>
            </w:r>
            <w:proofErr w:type="spellStart"/>
            <w:r w:rsidRPr="00AA3D67">
              <w:rPr>
                <w:rFonts w:ascii="Times New Roman" w:hAnsi="Times New Roman"/>
                <w:lang w:val="ru-RU"/>
              </w:rPr>
              <w:t>инсерт</w:t>
            </w:r>
            <w:proofErr w:type="spellEnd"/>
            <w:r w:rsidRPr="00AA3D67">
              <w:rPr>
                <w:rFonts w:ascii="Times New Roman" w:hAnsi="Times New Roman"/>
                <w:lang w:val="ru-RU"/>
              </w:rPr>
              <w:t xml:space="preserve">»). Организация информации с помощью </w:t>
            </w:r>
            <w:proofErr w:type="spellStart"/>
            <w:r w:rsidRPr="00AA3D67">
              <w:rPr>
                <w:rFonts w:ascii="Times New Roman" w:hAnsi="Times New Roman"/>
                <w:lang w:val="ru-RU"/>
              </w:rPr>
              <w:t>денотатного</w:t>
            </w:r>
            <w:proofErr w:type="spellEnd"/>
            <w:r w:rsidRPr="00AA3D67">
              <w:rPr>
                <w:rFonts w:ascii="Times New Roman" w:hAnsi="Times New Roman"/>
                <w:lang w:val="ru-RU"/>
              </w:rPr>
              <w:t xml:space="preserve"> </w:t>
            </w:r>
            <w:r w:rsidRPr="00AA3D67">
              <w:rPr>
                <w:rFonts w:ascii="Times New Roman" w:hAnsi="Times New Roman"/>
                <w:lang w:val="ru-RU"/>
              </w:rPr>
              <w:lastRenderedPageBreak/>
              <w:t xml:space="preserve">графа. Работа с терминами и понятиями (прием «лестница сужения и расширения понятий»). </w:t>
            </w:r>
            <w:proofErr w:type="spellStart"/>
            <w:r>
              <w:rPr>
                <w:rFonts w:ascii="Times New Roman" w:hAnsi="Times New Roman"/>
              </w:rPr>
              <w:t>Коллажирование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способ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первичной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обработки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информации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464" w:type="dxa"/>
          </w:tcPr>
          <w:p w:rsidR="00AA3D67" w:rsidRPr="00AA3D67" w:rsidRDefault="00AA3D67" w:rsidP="00706FAC">
            <w:pPr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lastRenderedPageBreak/>
              <w:t xml:space="preserve">Уметь актуализировать имеющиеся знания по теме; различать новую и известную информацию; </w:t>
            </w:r>
            <w:r w:rsidRPr="00AA3D67">
              <w:rPr>
                <w:rFonts w:ascii="Times New Roman" w:hAnsi="Times New Roman"/>
                <w:lang w:val="ru-RU"/>
              </w:rPr>
              <w:lastRenderedPageBreak/>
              <w:t>определять противоречия между имеющейся и новой информацией; определять отсутствие или недостаток информации; излагать информацию с помощью ключевых слов; задавать вопросы; представлять информацию в табличной форме.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AA3D67" w:rsidTr="00706FAC">
        <w:tc>
          <w:tcPr>
            <w:tcW w:w="14786" w:type="dxa"/>
            <w:gridSpan w:val="3"/>
          </w:tcPr>
          <w:p w:rsidR="00AA3D67" w:rsidRPr="00D05642" w:rsidRDefault="00AA3D67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05642">
              <w:rPr>
                <w:rFonts w:ascii="Times New Roman" w:hAnsi="Times New Roman"/>
                <w:b/>
              </w:rPr>
              <w:lastRenderedPageBreak/>
              <w:t>Тема</w:t>
            </w:r>
            <w:proofErr w:type="spellEnd"/>
            <w:r w:rsidRPr="00D0564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5</w:t>
            </w:r>
            <w:r w:rsidRPr="00D05642">
              <w:rPr>
                <w:rFonts w:ascii="Times New Roman" w:hAnsi="Times New Roman"/>
                <w:b/>
              </w:rPr>
              <w:t>.  «</w:t>
            </w:r>
            <w:proofErr w:type="spellStart"/>
            <w:r w:rsidRPr="00D05642">
              <w:rPr>
                <w:rFonts w:ascii="Times New Roman" w:hAnsi="Times New Roman"/>
                <w:b/>
              </w:rPr>
              <w:t>Методы</w:t>
            </w:r>
            <w:proofErr w:type="spellEnd"/>
            <w:r w:rsidRPr="00D0564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05642">
              <w:rPr>
                <w:rFonts w:ascii="Times New Roman" w:hAnsi="Times New Roman"/>
                <w:b/>
              </w:rPr>
              <w:t>исследования</w:t>
            </w:r>
            <w:proofErr w:type="spellEnd"/>
            <w:r w:rsidRPr="00D05642">
              <w:rPr>
                <w:rFonts w:ascii="Times New Roman" w:hAnsi="Times New Roman"/>
                <w:b/>
              </w:rPr>
              <w:t>»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Урок 18. 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Наблюдение как способ сбора первичной информации</w:t>
            </w:r>
          </w:p>
        </w:tc>
        <w:tc>
          <w:tcPr>
            <w:tcW w:w="5386" w:type="dxa"/>
            <w:vMerge w:val="restart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b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Методы исследования</w:t>
            </w:r>
            <w:r w:rsidRPr="00AA3D67">
              <w:rPr>
                <w:rFonts w:ascii="Times New Roman" w:hAnsi="Times New Roman"/>
                <w:b/>
                <w:lang w:val="ru-RU"/>
              </w:rPr>
              <w:t xml:space="preserve">: 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bCs/>
                <w:lang w:val="ru-RU"/>
              </w:rPr>
            </w:pPr>
            <w:r w:rsidRPr="00AA3D67">
              <w:rPr>
                <w:rFonts w:ascii="Times New Roman" w:hAnsi="Times New Roman"/>
                <w:bCs/>
                <w:lang w:val="ru-RU"/>
              </w:rPr>
              <w:t xml:space="preserve">Методы эмпирического уровня: </w:t>
            </w:r>
          </w:p>
          <w:p w:rsidR="00AA3D67" w:rsidRPr="00BE7964" w:rsidRDefault="00AA3D67" w:rsidP="00AA3D67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Arial Unicode MS"/>
                <w:bCs/>
              </w:rPr>
            </w:pPr>
            <w:r w:rsidRPr="00BE7964">
              <w:rPr>
                <w:rFonts w:eastAsia="Arial Unicode MS"/>
                <w:bCs/>
              </w:rPr>
              <w:t xml:space="preserve">наблюдение </w:t>
            </w:r>
          </w:p>
          <w:p w:rsidR="00AA3D67" w:rsidRPr="00BE7964" w:rsidRDefault="00AA3D67" w:rsidP="00AA3D67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 w:rsidRPr="00BE7964">
              <w:rPr>
                <w:rFonts w:eastAsia="+mn-ea"/>
                <w:bCs/>
              </w:rPr>
              <w:t xml:space="preserve">интервью </w:t>
            </w:r>
          </w:p>
          <w:p w:rsidR="00AA3D67" w:rsidRPr="00BE7964" w:rsidRDefault="00AA3D67" w:rsidP="00AA3D67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 w:rsidRPr="00BE7964">
              <w:rPr>
                <w:rFonts w:eastAsia="+mn-ea"/>
                <w:bCs/>
              </w:rPr>
              <w:t xml:space="preserve">анкетирование </w:t>
            </w:r>
          </w:p>
          <w:p w:rsidR="00AA3D67" w:rsidRPr="00BE7964" w:rsidRDefault="00AA3D67" w:rsidP="00AA3D67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 w:rsidRPr="00BE7964">
              <w:rPr>
                <w:rFonts w:eastAsia="+mn-ea"/>
                <w:bCs/>
              </w:rPr>
              <w:t xml:space="preserve">опрос </w:t>
            </w:r>
          </w:p>
          <w:p w:rsidR="00AA3D67" w:rsidRPr="00BE7964" w:rsidRDefault="00AA3D67" w:rsidP="00AA3D67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 w:rsidRPr="00BE7964">
              <w:rPr>
                <w:rFonts w:eastAsia="+mn-ea"/>
                <w:bCs/>
              </w:rPr>
              <w:t xml:space="preserve">собеседование </w:t>
            </w:r>
          </w:p>
          <w:p w:rsidR="00AA3D67" w:rsidRPr="00BE7964" w:rsidRDefault="00AA3D67" w:rsidP="00AA3D67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 w:rsidRPr="00BE7964">
              <w:rPr>
                <w:bCs/>
              </w:rPr>
              <w:t xml:space="preserve">наблюдение </w:t>
            </w:r>
          </w:p>
          <w:p w:rsidR="00AA3D67" w:rsidRPr="00BE7964" w:rsidRDefault="00AA3D67" w:rsidP="00AA3D67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 w:rsidRPr="00BE7964">
              <w:rPr>
                <w:bCs/>
              </w:rPr>
              <w:t xml:space="preserve">интервью </w:t>
            </w:r>
          </w:p>
          <w:p w:rsidR="00AA3D67" w:rsidRPr="00BE7964" w:rsidRDefault="00AA3D67" w:rsidP="00AA3D67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 w:rsidRPr="00BE7964">
              <w:rPr>
                <w:bCs/>
              </w:rPr>
              <w:t xml:space="preserve">анкетирование </w:t>
            </w:r>
          </w:p>
          <w:p w:rsidR="00AA3D67" w:rsidRPr="00BE7964" w:rsidRDefault="00AA3D67" w:rsidP="00AA3D67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 w:rsidRPr="00BE7964">
              <w:rPr>
                <w:bCs/>
              </w:rPr>
              <w:t xml:space="preserve">опрос </w:t>
            </w:r>
          </w:p>
          <w:p w:rsidR="00AA3D67" w:rsidRPr="007C28CF" w:rsidRDefault="00AA3D67" w:rsidP="00AA3D67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 w:rsidRPr="00BE7964">
              <w:rPr>
                <w:bCs/>
              </w:rPr>
              <w:t xml:space="preserve">собеседование </w:t>
            </w:r>
          </w:p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bCs/>
              </w:rPr>
            </w:pPr>
            <w:proofErr w:type="spellStart"/>
            <w:r w:rsidRPr="00D05642">
              <w:rPr>
                <w:rFonts w:ascii="Times New Roman" w:hAnsi="Times New Roman"/>
                <w:bCs/>
              </w:rPr>
              <w:t>Методы</w:t>
            </w:r>
            <w:proofErr w:type="spellEnd"/>
            <w:r w:rsidRPr="00D0564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05642">
              <w:rPr>
                <w:rFonts w:ascii="Times New Roman" w:hAnsi="Times New Roman"/>
                <w:bCs/>
              </w:rPr>
              <w:t>экспериментально</w:t>
            </w:r>
            <w:proofErr w:type="spellEnd"/>
            <w:r w:rsidRPr="00D05642"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D05642">
              <w:rPr>
                <w:rFonts w:ascii="Times New Roman" w:hAnsi="Times New Roman"/>
                <w:bCs/>
              </w:rPr>
              <w:t>теоретического</w:t>
            </w:r>
            <w:proofErr w:type="spellEnd"/>
            <w:r w:rsidRPr="00D0564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05642">
              <w:rPr>
                <w:rFonts w:ascii="Times New Roman" w:hAnsi="Times New Roman"/>
                <w:bCs/>
              </w:rPr>
              <w:t>уровня</w:t>
            </w:r>
            <w:proofErr w:type="spellEnd"/>
            <w:r>
              <w:rPr>
                <w:rFonts w:ascii="Times New Roman" w:hAnsi="Times New Roman"/>
                <w:bCs/>
              </w:rPr>
              <w:t>:</w:t>
            </w:r>
          </w:p>
          <w:p w:rsidR="00AA3D67" w:rsidRPr="00BE7964" w:rsidRDefault="00AA3D67" w:rsidP="00AA3D6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7964">
              <w:rPr>
                <w:rFonts w:ascii="Times New Roman" w:hAnsi="Times New Roman"/>
                <w:bCs/>
              </w:rPr>
              <w:t>эксперимент</w:t>
            </w:r>
            <w:proofErr w:type="spellEnd"/>
          </w:p>
          <w:p w:rsidR="00AA3D67" w:rsidRPr="00BE7964" w:rsidRDefault="00AA3D67" w:rsidP="00AA3D6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7964">
              <w:rPr>
                <w:rFonts w:ascii="Times New Roman" w:hAnsi="Times New Roman"/>
                <w:bCs/>
              </w:rPr>
              <w:t>лабораторный</w:t>
            </w:r>
            <w:proofErr w:type="spellEnd"/>
            <w:r w:rsidRPr="00BE796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E7964">
              <w:rPr>
                <w:rFonts w:ascii="Times New Roman" w:hAnsi="Times New Roman"/>
                <w:bCs/>
              </w:rPr>
              <w:t>опыт</w:t>
            </w:r>
            <w:proofErr w:type="spellEnd"/>
          </w:p>
          <w:p w:rsidR="00AA3D67" w:rsidRPr="00BE7964" w:rsidRDefault="00AA3D67" w:rsidP="00AA3D6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7964">
              <w:rPr>
                <w:rFonts w:ascii="Times New Roman" w:hAnsi="Times New Roman"/>
                <w:bCs/>
              </w:rPr>
              <w:t>анализ</w:t>
            </w:r>
            <w:proofErr w:type="spellEnd"/>
            <w:r w:rsidRPr="00BE7964">
              <w:rPr>
                <w:rFonts w:ascii="Times New Roman" w:hAnsi="Times New Roman"/>
                <w:bCs/>
              </w:rPr>
              <w:t xml:space="preserve"> </w:t>
            </w:r>
          </w:p>
          <w:p w:rsidR="00AA3D67" w:rsidRPr="007C28CF" w:rsidRDefault="00AA3D67" w:rsidP="00AA3D6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7964">
              <w:rPr>
                <w:rFonts w:ascii="Times New Roman" w:hAnsi="Times New Roman"/>
                <w:bCs/>
              </w:rPr>
              <w:t>моделирование</w:t>
            </w:r>
            <w:proofErr w:type="spellEnd"/>
            <w:r w:rsidRPr="00BE7964">
              <w:rPr>
                <w:rFonts w:ascii="Times New Roman" w:hAnsi="Times New Roman"/>
                <w:bCs/>
              </w:rPr>
              <w:t xml:space="preserve"> </w:t>
            </w:r>
          </w:p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bCs/>
              </w:rPr>
            </w:pPr>
            <w:proofErr w:type="spellStart"/>
            <w:r w:rsidRPr="00D05642">
              <w:rPr>
                <w:rFonts w:ascii="Times New Roman" w:hAnsi="Times New Roman"/>
                <w:bCs/>
              </w:rPr>
              <w:t>Методы</w:t>
            </w:r>
            <w:proofErr w:type="spellEnd"/>
            <w:r w:rsidRPr="00D0564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05642">
              <w:rPr>
                <w:rFonts w:ascii="Times New Roman" w:hAnsi="Times New Roman"/>
                <w:bCs/>
              </w:rPr>
              <w:t>теоретического</w:t>
            </w:r>
            <w:proofErr w:type="spellEnd"/>
            <w:r w:rsidRPr="00D0564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05642">
              <w:rPr>
                <w:rFonts w:ascii="Times New Roman" w:hAnsi="Times New Roman"/>
                <w:bCs/>
              </w:rPr>
              <w:t>уровня</w:t>
            </w:r>
            <w:proofErr w:type="spellEnd"/>
            <w:r>
              <w:rPr>
                <w:rFonts w:ascii="Times New Roman" w:hAnsi="Times New Roman"/>
                <w:bCs/>
              </w:rPr>
              <w:t>:</w:t>
            </w:r>
          </w:p>
          <w:p w:rsidR="00AA3D67" w:rsidRPr="007C28CF" w:rsidRDefault="00AA3D67" w:rsidP="00AA3D67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C28CF">
              <w:rPr>
                <w:rFonts w:ascii="Times New Roman" w:hAnsi="Times New Roman"/>
                <w:bCs/>
              </w:rPr>
              <w:t>изучение</w:t>
            </w:r>
            <w:proofErr w:type="spellEnd"/>
            <w:r w:rsidRPr="007C28CF"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 w:rsidRPr="007C28CF">
              <w:rPr>
                <w:rFonts w:ascii="Times New Roman" w:hAnsi="Times New Roman"/>
                <w:bCs/>
              </w:rPr>
              <w:t>обобщение</w:t>
            </w:r>
            <w:proofErr w:type="spellEnd"/>
          </w:p>
          <w:p w:rsidR="00AA3D67" w:rsidRPr="007C28CF" w:rsidRDefault="00AA3D67" w:rsidP="00AA3D67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C28CF">
              <w:rPr>
                <w:rFonts w:ascii="Times New Roman" w:hAnsi="Times New Roman"/>
                <w:bCs/>
              </w:rPr>
              <w:t>анализ</w:t>
            </w:r>
            <w:proofErr w:type="spellEnd"/>
            <w:r w:rsidRPr="007C28CF"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 w:rsidRPr="007C28CF">
              <w:rPr>
                <w:rFonts w:ascii="Times New Roman" w:hAnsi="Times New Roman"/>
                <w:bCs/>
              </w:rPr>
              <w:t>синтез</w:t>
            </w:r>
            <w:proofErr w:type="spellEnd"/>
          </w:p>
          <w:p w:rsidR="00AA3D67" w:rsidRPr="007C28CF" w:rsidRDefault="00AA3D67" w:rsidP="00706FAC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Статическое наблюдение, измерение, динамическое наблюдение</w:t>
            </w:r>
          </w:p>
        </w:tc>
        <w:tc>
          <w:tcPr>
            <w:tcW w:w="5464" w:type="dxa"/>
            <w:vMerge w:val="restart"/>
          </w:tcPr>
          <w:p w:rsidR="00AA3D67" w:rsidRPr="00AA3D67" w:rsidRDefault="00AA3D67" w:rsidP="00706FAC">
            <w:pPr>
              <w:rPr>
                <w:rFonts w:ascii="Times New Roman" w:hAnsi="Times New Roman"/>
                <w:lang w:val="ru-RU"/>
              </w:rPr>
            </w:pP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sz w:val="24"/>
                <w:szCs w:val="24"/>
                <w:lang w:val="ru-RU"/>
              </w:rPr>
              <w:t>Получить представление о наблюдении и эксперименте как способах сбора первичной информации, их отличиях и разновидностях; опыт описания наблюдаемых каче</w:t>
            </w:r>
            <w:proofErr w:type="gramStart"/>
            <w:r w:rsidRPr="00AA3D67">
              <w:rPr>
                <w:rFonts w:ascii="Times New Roman" w:hAnsi="Times New Roman"/>
                <w:sz w:val="24"/>
                <w:szCs w:val="24"/>
                <w:lang w:val="ru-RU"/>
              </w:rPr>
              <w:t>ств пр</w:t>
            </w:r>
            <w:proofErr w:type="gramEnd"/>
            <w:r w:rsidRPr="00AA3D6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едметов и явлений, измерения простейших параметров объекта, обработки </w:t>
            </w:r>
            <w:r w:rsidRPr="002010FF">
              <w:rPr>
                <w:rFonts w:ascii="Times New Roman" w:hAnsi="Times New Roman"/>
                <w:sz w:val="24"/>
                <w:szCs w:val="24"/>
              </w:rPr>
              <w:t> </w:t>
            </w:r>
            <w:r w:rsidRPr="00AA3D67">
              <w:rPr>
                <w:rFonts w:ascii="Times New Roman" w:hAnsi="Times New Roman"/>
                <w:sz w:val="24"/>
                <w:szCs w:val="24"/>
                <w:lang w:val="ru-RU"/>
              </w:rPr>
              <w:t>обсуждения результатов; анализировать опыт планирования наблюдений и экспериментов на основе поставленных задач; опыт выбора способа сбора эмпирических данных в соответствии с целью проекта.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19.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 Практическая работа: «Организация наблюдений за объектами живой природы в классе и на пришкольном участке».</w:t>
            </w:r>
          </w:p>
        </w:tc>
        <w:tc>
          <w:tcPr>
            <w:tcW w:w="5386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464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lastRenderedPageBreak/>
              <w:t xml:space="preserve">Урок 20. 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Эксперимент как способ получения информации</w:t>
            </w:r>
          </w:p>
        </w:tc>
        <w:tc>
          <w:tcPr>
            <w:tcW w:w="5386" w:type="dxa"/>
            <w:vMerge w:val="restart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Эксперимент краткосрочный и длительный и его особенности. Прогноз. Краткосрочный эксперимент. Длительный эксперимент. </w:t>
            </w:r>
            <w:proofErr w:type="spellStart"/>
            <w:r>
              <w:rPr>
                <w:rFonts w:ascii="Times New Roman" w:hAnsi="Times New Roman"/>
              </w:rPr>
              <w:t>Выбор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способа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сбора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данных</w:t>
            </w:r>
            <w:proofErr w:type="spellEnd"/>
          </w:p>
        </w:tc>
        <w:tc>
          <w:tcPr>
            <w:tcW w:w="5464" w:type="dxa"/>
            <w:vMerge w:val="restart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sz w:val="24"/>
                <w:szCs w:val="24"/>
                <w:lang w:val="ru-RU"/>
              </w:rPr>
              <w:t>Получить представление о наблюдении и эксперименте как способах сбора первичной информации, их отличиях и разновидностях; опыт описания наблюдаемых каче</w:t>
            </w:r>
            <w:proofErr w:type="gramStart"/>
            <w:r w:rsidRPr="00AA3D67">
              <w:rPr>
                <w:rFonts w:ascii="Times New Roman" w:hAnsi="Times New Roman"/>
                <w:sz w:val="24"/>
                <w:szCs w:val="24"/>
                <w:lang w:val="ru-RU"/>
              </w:rPr>
              <w:t>ств пр</w:t>
            </w:r>
            <w:proofErr w:type="gramEnd"/>
            <w:r w:rsidRPr="00AA3D6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едметов и явлений, измерения простейших параметров объекта, обработки </w:t>
            </w:r>
            <w:r w:rsidRPr="002010FF">
              <w:rPr>
                <w:rFonts w:ascii="Times New Roman" w:hAnsi="Times New Roman"/>
                <w:sz w:val="24"/>
                <w:szCs w:val="24"/>
              </w:rPr>
              <w:t> </w:t>
            </w:r>
            <w:r w:rsidRPr="00AA3D67">
              <w:rPr>
                <w:rFonts w:ascii="Times New Roman" w:hAnsi="Times New Roman"/>
                <w:sz w:val="24"/>
                <w:szCs w:val="24"/>
                <w:lang w:val="ru-RU"/>
              </w:rPr>
              <w:t>обсуждения результатов; анализировать опыт планирования наблюдений и экспериментов на основе поставленных задач; опыт выбора способа сбора эмпирических данных в соответствии с целью проекта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Урок 21. 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Практическая работа «Постановка эксперимента»</w:t>
            </w:r>
          </w:p>
        </w:tc>
        <w:tc>
          <w:tcPr>
            <w:tcW w:w="5386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464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22.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 Способы обработки полученной информации</w:t>
            </w:r>
          </w:p>
        </w:tc>
        <w:tc>
          <w:tcPr>
            <w:tcW w:w="5386" w:type="dxa"/>
            <w:vMerge w:val="restart"/>
          </w:tcPr>
          <w:p w:rsidR="00AA3D67" w:rsidRPr="0075391D" w:rsidRDefault="00AA3D67" w:rsidP="00AA3D67">
            <w:pPr>
              <w:pStyle w:val="a3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</w:pPr>
            <w:r w:rsidRPr="0075391D">
              <w:rPr>
                <w:rFonts w:eastAsia="+mn-ea"/>
              </w:rPr>
              <w:t xml:space="preserve">Прием </w:t>
            </w:r>
            <w:proofErr w:type="spellStart"/>
            <w:r w:rsidRPr="0075391D">
              <w:rPr>
                <w:rFonts w:eastAsia="+mn-ea"/>
              </w:rPr>
              <w:t>инсерт</w:t>
            </w:r>
            <w:proofErr w:type="spellEnd"/>
            <w:r w:rsidRPr="0075391D">
              <w:rPr>
                <w:rFonts w:eastAsia="+mn-ea"/>
              </w:rPr>
              <w:t xml:space="preserve"> </w:t>
            </w:r>
          </w:p>
          <w:p w:rsidR="00AA3D67" w:rsidRPr="0075391D" w:rsidRDefault="00AA3D67" w:rsidP="00AA3D67">
            <w:pPr>
              <w:pStyle w:val="a3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</w:pPr>
            <w:proofErr w:type="spellStart"/>
            <w:r w:rsidRPr="0075391D">
              <w:rPr>
                <w:rFonts w:eastAsia="+mn-ea"/>
              </w:rPr>
              <w:t>Денотатный</w:t>
            </w:r>
            <w:proofErr w:type="spellEnd"/>
            <w:r w:rsidRPr="0075391D">
              <w:rPr>
                <w:rFonts w:eastAsia="+mn-ea"/>
              </w:rPr>
              <w:t xml:space="preserve"> граф</w:t>
            </w:r>
          </w:p>
          <w:p w:rsidR="00AA3D67" w:rsidRPr="0075391D" w:rsidRDefault="00AA3D67" w:rsidP="00AA3D67">
            <w:pPr>
              <w:pStyle w:val="a3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</w:pPr>
            <w:r w:rsidRPr="0075391D">
              <w:rPr>
                <w:rFonts w:eastAsia="+mn-ea"/>
              </w:rPr>
              <w:t>Лестница суждений и расширения понятий</w:t>
            </w:r>
          </w:p>
          <w:p w:rsidR="00AA3D67" w:rsidRPr="0075391D" w:rsidRDefault="00AA3D67" w:rsidP="00AA3D67">
            <w:pPr>
              <w:pStyle w:val="a3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</w:pPr>
            <w:r w:rsidRPr="0075391D">
              <w:rPr>
                <w:rFonts w:eastAsia="+mn-ea"/>
              </w:rPr>
              <w:t>Коллаж</w:t>
            </w:r>
          </w:p>
          <w:p w:rsidR="00AA3D67" w:rsidRPr="0075391D" w:rsidRDefault="00AA3D67" w:rsidP="00AA3D67">
            <w:pPr>
              <w:pStyle w:val="a3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</w:pPr>
            <w:r w:rsidRPr="0075391D">
              <w:rPr>
                <w:rFonts w:eastAsia="+mn-ea"/>
              </w:rPr>
              <w:t>Ментальные карты</w:t>
            </w:r>
          </w:p>
          <w:p w:rsidR="00AA3D67" w:rsidRPr="0075391D" w:rsidRDefault="00AA3D67" w:rsidP="00AA3D67">
            <w:pPr>
              <w:pStyle w:val="a3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</w:pPr>
            <w:r w:rsidRPr="0075391D">
              <w:rPr>
                <w:rFonts w:eastAsia="+mn-ea"/>
              </w:rPr>
              <w:t xml:space="preserve">Схема </w:t>
            </w:r>
            <w:proofErr w:type="spellStart"/>
            <w:r w:rsidRPr="0075391D">
              <w:rPr>
                <w:rFonts w:eastAsia="+mn-ea"/>
              </w:rPr>
              <w:t>Фишбоун</w:t>
            </w:r>
            <w:proofErr w:type="spellEnd"/>
            <w:r w:rsidRPr="0075391D">
              <w:rPr>
                <w:rFonts w:eastAsia="+mn-ea"/>
              </w:rPr>
              <w:t xml:space="preserve"> </w:t>
            </w:r>
          </w:p>
          <w:p w:rsidR="00AA3D67" w:rsidRPr="0075391D" w:rsidRDefault="00AA3D67" w:rsidP="00AA3D67">
            <w:pPr>
              <w:pStyle w:val="a3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</w:pPr>
            <w:r w:rsidRPr="0075391D">
              <w:rPr>
                <w:rFonts w:eastAsia="+mn-ea"/>
              </w:rPr>
              <w:t>Кластеры</w:t>
            </w:r>
          </w:p>
          <w:p w:rsidR="00AA3D67" w:rsidRPr="0075391D" w:rsidRDefault="00AA3D67" w:rsidP="00AA3D67">
            <w:pPr>
              <w:pStyle w:val="a3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</w:pPr>
            <w:r w:rsidRPr="0075391D">
              <w:rPr>
                <w:rFonts w:eastAsia="+mn-ea"/>
              </w:rPr>
              <w:t xml:space="preserve">Концептуальные таблицы </w:t>
            </w:r>
          </w:p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464" w:type="dxa"/>
            <w:vMerge w:val="restart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sz w:val="24"/>
                <w:szCs w:val="24"/>
                <w:lang w:val="ru-RU"/>
              </w:rPr>
              <w:t>Уметь актуализировать имеющиеся знания по теме; различать новую и известную информацию; определять противоречия между имеющейся и новой информацией; определять отсутствие или недостаток информации; излагать информацию с помощью ключевых слов; задавать вопросы; представлять информацию в табличной форме.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Урок 23. 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Способы обработки полученной информации</w:t>
            </w:r>
          </w:p>
        </w:tc>
        <w:tc>
          <w:tcPr>
            <w:tcW w:w="5386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464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AA3D67" w:rsidTr="00706FAC">
        <w:tc>
          <w:tcPr>
            <w:tcW w:w="14786" w:type="dxa"/>
            <w:gridSpan w:val="3"/>
          </w:tcPr>
          <w:p w:rsidR="00AA3D67" w:rsidRPr="00BF51B7" w:rsidRDefault="00AA3D67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F51B7">
              <w:rPr>
                <w:rFonts w:ascii="Times New Roman" w:hAnsi="Times New Roman"/>
                <w:b/>
              </w:rPr>
              <w:t>Тема</w:t>
            </w:r>
            <w:proofErr w:type="spellEnd"/>
            <w:r w:rsidRPr="00BF51B7">
              <w:rPr>
                <w:rFonts w:ascii="Times New Roman" w:hAnsi="Times New Roman"/>
                <w:b/>
              </w:rPr>
              <w:t xml:space="preserve"> 6. </w:t>
            </w:r>
            <w:proofErr w:type="spellStart"/>
            <w:r w:rsidRPr="00BF51B7">
              <w:rPr>
                <w:rFonts w:ascii="Times New Roman" w:hAnsi="Times New Roman"/>
                <w:b/>
              </w:rPr>
              <w:t>Условия</w:t>
            </w:r>
            <w:proofErr w:type="spellEnd"/>
            <w:r w:rsidRPr="00BF51B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F51B7">
              <w:rPr>
                <w:rFonts w:ascii="Times New Roman" w:hAnsi="Times New Roman"/>
                <w:b/>
              </w:rPr>
              <w:t>реализации</w:t>
            </w:r>
            <w:proofErr w:type="spellEnd"/>
            <w:r w:rsidRPr="00BF51B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F51B7">
              <w:rPr>
                <w:rFonts w:ascii="Times New Roman" w:hAnsi="Times New Roman"/>
                <w:b/>
              </w:rPr>
              <w:t>проекта</w:t>
            </w:r>
            <w:proofErr w:type="spellEnd"/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24.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Планирование действий шаг за шагом по пути реализации проекта</w:t>
            </w:r>
          </w:p>
        </w:tc>
        <w:tc>
          <w:tcPr>
            <w:tcW w:w="5386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Планирование – важнейшая составляющая проектной деятельности. Прогнозирование. Анализ предложенного планирования экспедиции Нансена. </w:t>
            </w:r>
            <w:proofErr w:type="spellStart"/>
            <w:r>
              <w:rPr>
                <w:rFonts w:ascii="Times New Roman" w:hAnsi="Times New Roman"/>
              </w:rPr>
              <w:t>Пошаговое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планирование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своего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Знакомятся с понятиями, анализируют предложенную историческую информацию, составляют план собственного проекта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Урок</w:t>
            </w:r>
            <w:proofErr w:type="spellEnd"/>
            <w:r>
              <w:rPr>
                <w:rFonts w:ascii="Times New Roman" w:hAnsi="Times New Roman"/>
              </w:rPr>
              <w:t xml:space="preserve"> 25.</w:t>
            </w:r>
          </w:p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Источники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финансирования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538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Основные понятия: «кредитование», «бизнес-план», «венчурные фонды и компании», «</w:t>
            </w:r>
            <w:proofErr w:type="gramStart"/>
            <w:r w:rsidRPr="00AA3D67">
              <w:rPr>
                <w:rFonts w:ascii="Times New Roman" w:hAnsi="Times New Roman"/>
                <w:lang w:val="ru-RU"/>
              </w:rPr>
              <w:t>бизнес-ангелы</w:t>
            </w:r>
            <w:proofErr w:type="gramEnd"/>
            <w:r w:rsidRPr="00AA3D67">
              <w:rPr>
                <w:rFonts w:ascii="Times New Roman" w:hAnsi="Times New Roman"/>
                <w:lang w:val="ru-RU"/>
              </w:rPr>
              <w:t>», «долговые и долевые ценные бумаги», «дивиденды», «фондовый рынок», «</w:t>
            </w:r>
            <w:proofErr w:type="spellStart"/>
            <w:r w:rsidRPr="00AA3D67">
              <w:rPr>
                <w:rFonts w:ascii="Times New Roman" w:hAnsi="Times New Roman"/>
                <w:lang w:val="ru-RU"/>
              </w:rPr>
              <w:t>краудфандинг</w:t>
            </w:r>
            <w:proofErr w:type="spellEnd"/>
            <w:r w:rsidRPr="00AA3D67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По предложенным текстам анализируют возможные варианты финансирования проектов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Урок</w:t>
            </w:r>
            <w:proofErr w:type="spellEnd"/>
            <w:r>
              <w:rPr>
                <w:rFonts w:ascii="Times New Roman" w:hAnsi="Times New Roman"/>
              </w:rPr>
              <w:t xml:space="preserve"> 26. </w:t>
            </w:r>
          </w:p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ресурсов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  <w:vMerge w:val="restart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Виды ресурсов. Создание ресурсов. Усовершенствование продукта с помощью метода идеального конструкторского решения. Методы генерирования идей. Генерация идей новых продуктов. Усовершенствование продукта методом системного оператора.</w:t>
            </w:r>
          </w:p>
        </w:tc>
        <w:tc>
          <w:tcPr>
            <w:tcW w:w="5464" w:type="dxa"/>
            <w:vMerge w:val="restart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Осваивают алгоритм проведения системного анализа; осваивают различные методы выбора наилучшего решения; находят пути решения возникающих проблем; расширяют представление о ресурсной базе любой осуществляемой деятельности.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27. Ресурсы, необходимые для выполнения индивидуальных и групповых проектов.</w:t>
            </w:r>
          </w:p>
        </w:tc>
        <w:tc>
          <w:tcPr>
            <w:tcW w:w="5386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464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28. Создание ресурсов. Усовершенствование продукта</w:t>
            </w:r>
          </w:p>
        </w:tc>
        <w:tc>
          <w:tcPr>
            <w:tcW w:w="5386" w:type="dxa"/>
            <w:vMerge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A3D67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29.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Сторонники и команда проекта: как эффективно использовать вклад каждого участника</w:t>
            </w:r>
          </w:p>
        </w:tc>
        <w:tc>
          <w:tcPr>
            <w:tcW w:w="538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Проектная команда – эффективное средство реализации проекта. Использование индивидуальных особенностей каждого члена команды – слагаемое успеха</w:t>
            </w:r>
          </w:p>
        </w:tc>
        <w:tc>
          <w:tcPr>
            <w:tcW w:w="5464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Работа в команде, определение своей роли в команде. </w:t>
            </w:r>
            <w:proofErr w:type="spellStart"/>
            <w:r>
              <w:rPr>
                <w:rFonts w:ascii="Times New Roman" w:hAnsi="Times New Roman"/>
              </w:rPr>
              <w:t>Выполнение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упражнения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башня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AA3D67" w:rsidTr="00706FAC">
        <w:tc>
          <w:tcPr>
            <w:tcW w:w="14786" w:type="dxa"/>
            <w:gridSpan w:val="3"/>
          </w:tcPr>
          <w:p w:rsidR="00AA3D67" w:rsidRPr="00395596" w:rsidRDefault="00AA3D67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95596">
              <w:rPr>
                <w:rFonts w:ascii="Times New Roman" w:hAnsi="Times New Roman"/>
                <w:b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</w:rPr>
              <w:t xml:space="preserve"> 7.</w:t>
            </w:r>
            <w:r w:rsidRPr="00395596"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Трудности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реализации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проекта</w:t>
            </w:r>
            <w:proofErr w:type="spellEnd"/>
            <w:r w:rsidRPr="00395596">
              <w:rPr>
                <w:rFonts w:ascii="Times New Roman" w:hAnsi="Times New Roman"/>
                <w:b/>
              </w:rPr>
              <w:t>»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30.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Переход от замысла к реализации проекта</w:t>
            </w:r>
          </w:p>
        </w:tc>
        <w:tc>
          <w:tcPr>
            <w:tcW w:w="5386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Жизненный цикл проекта: выдвижение идеи – проработка замысла – реализация – рефлексия – переосмысление замысла. </w:t>
            </w:r>
            <w:proofErr w:type="spellStart"/>
            <w:r>
              <w:rPr>
                <w:rFonts w:ascii="Times New Roman" w:hAnsi="Times New Roman"/>
              </w:rPr>
              <w:t>Почему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необходим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этап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рефлексии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464" w:type="dxa"/>
          </w:tcPr>
          <w:p w:rsidR="00AA3D67" w:rsidRPr="00AA3D67" w:rsidRDefault="00AA3D67" w:rsidP="00706FAC">
            <w:pPr>
              <w:spacing w:line="240" w:lineRule="atLeast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Знакомятся с новыми понятиями, анализируют предложенные проекты, определяя их «звенья»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Урок</w:t>
            </w:r>
            <w:proofErr w:type="spellEnd"/>
            <w:r>
              <w:rPr>
                <w:rFonts w:ascii="Times New Roman" w:hAnsi="Times New Roman"/>
              </w:rPr>
              <w:t xml:space="preserve"> 31.</w:t>
            </w:r>
          </w:p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Риски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538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Понятия «риск», «факторы риска»: внутренние факторы риска и внешние факторы риска</w:t>
            </w:r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Анализируют предложенные проекты с точки зрения внутренних и внешних рисков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32.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Практическая работа «Анализ </w:t>
            </w:r>
            <w:r w:rsidRPr="00AA3D67">
              <w:rPr>
                <w:rFonts w:ascii="Times New Roman" w:hAnsi="Times New Roman"/>
                <w:lang w:val="ru-RU"/>
              </w:rPr>
              <w:lastRenderedPageBreak/>
              <w:t>проектных замыслов»</w:t>
            </w:r>
          </w:p>
        </w:tc>
        <w:tc>
          <w:tcPr>
            <w:tcW w:w="538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Анализируют предложенный проектный замысел «Завод по переработке мусора»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lastRenderedPageBreak/>
              <w:t>Урок 33.</w:t>
            </w:r>
          </w:p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Практическая работа «Анализ проектных замыслов»</w:t>
            </w:r>
          </w:p>
        </w:tc>
        <w:tc>
          <w:tcPr>
            <w:tcW w:w="538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Анализируют проектный замысел «Превратим мусор в ресурс»</w:t>
            </w:r>
          </w:p>
        </w:tc>
      </w:tr>
      <w:tr w:rsidR="00AA3D67" w:rsidRPr="00FA08CD" w:rsidTr="00706FAC">
        <w:tc>
          <w:tcPr>
            <w:tcW w:w="3936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34. Оценка собственного проектного замысла</w:t>
            </w:r>
          </w:p>
        </w:tc>
        <w:tc>
          <w:tcPr>
            <w:tcW w:w="5386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</w:t>
            </w:r>
            <w:r w:rsidRPr="00DA7C05">
              <w:rPr>
                <w:rFonts w:ascii="Times New Roman" w:hAnsi="Times New Roman"/>
              </w:rPr>
              <w:t>елают</w:t>
            </w:r>
            <w:proofErr w:type="spellEnd"/>
            <w:r w:rsidRPr="00DA7C05">
              <w:rPr>
                <w:rFonts w:ascii="Times New Roman" w:hAnsi="Times New Roman"/>
              </w:rPr>
              <w:t xml:space="preserve"> </w:t>
            </w:r>
            <w:proofErr w:type="spellStart"/>
            <w:r w:rsidRPr="00DA7C05">
              <w:rPr>
                <w:rFonts w:ascii="Times New Roman" w:hAnsi="Times New Roman"/>
              </w:rPr>
              <w:t>самоанализ</w:t>
            </w:r>
            <w:proofErr w:type="spellEnd"/>
            <w:r w:rsidRPr="00DA7C05">
              <w:rPr>
                <w:rFonts w:ascii="Times New Roman" w:hAnsi="Times New Roman"/>
              </w:rPr>
              <w:t xml:space="preserve"> </w:t>
            </w:r>
            <w:proofErr w:type="spellStart"/>
            <w:r w:rsidRPr="00DA7C05">
              <w:rPr>
                <w:rFonts w:ascii="Times New Roman" w:hAnsi="Times New Roman"/>
              </w:rPr>
              <w:t>своего</w:t>
            </w:r>
            <w:proofErr w:type="spellEnd"/>
            <w:r w:rsidRPr="00DA7C05">
              <w:rPr>
                <w:rFonts w:ascii="Times New Roman" w:hAnsi="Times New Roman"/>
              </w:rPr>
              <w:t xml:space="preserve"> </w:t>
            </w:r>
            <w:proofErr w:type="spellStart"/>
            <w:r w:rsidRPr="00DA7C05"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5464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Получить представление о процессе контроля, об оценке, отметке, оценочных шкалах; получить опыт деятельности в роли эксперта, рефлексии по поводу собственной оценочной деятельности; самооценки своей деятельности и ее результатов; научиться проводить оценку с использованием эталона; оценивать сильные и слабые стороны своей деятельности.</w:t>
            </w:r>
          </w:p>
        </w:tc>
      </w:tr>
    </w:tbl>
    <w:p w:rsidR="00AA3D67" w:rsidRPr="00AA3D67" w:rsidRDefault="00AA3D67" w:rsidP="00AA3D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:rsidR="00AA3D67" w:rsidRPr="002A3958" w:rsidRDefault="00FA08CD" w:rsidP="00FA08C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ru-RU"/>
        </w:rPr>
        <w:t>Календарно</w:t>
      </w:r>
      <w:r w:rsidR="00AA3D67" w:rsidRPr="002A3958">
        <w:rPr>
          <w:rFonts w:ascii="Times New Roman" w:hAnsi="Times New Roman"/>
          <w:b/>
        </w:rPr>
        <w:t>-</w:t>
      </w:r>
      <w:proofErr w:type="spellStart"/>
      <w:r w:rsidR="00AA3D67" w:rsidRPr="002A3958">
        <w:rPr>
          <w:rFonts w:ascii="Times New Roman" w:hAnsi="Times New Roman"/>
          <w:b/>
        </w:rPr>
        <w:t>тематический</w:t>
      </w:r>
      <w:proofErr w:type="spellEnd"/>
      <w:r w:rsidR="00AA3D67" w:rsidRPr="002A3958">
        <w:rPr>
          <w:rFonts w:ascii="Times New Roman" w:hAnsi="Times New Roman"/>
          <w:b/>
        </w:rPr>
        <w:t xml:space="preserve"> </w:t>
      </w:r>
      <w:proofErr w:type="spellStart"/>
      <w:r w:rsidR="00AA3D67" w:rsidRPr="002A3958">
        <w:rPr>
          <w:rFonts w:ascii="Times New Roman" w:hAnsi="Times New Roman"/>
          <w:b/>
        </w:rPr>
        <w:t>план</w:t>
      </w:r>
      <w:proofErr w:type="spellEnd"/>
      <w:r w:rsidR="00AA3D67" w:rsidRPr="002A3958">
        <w:rPr>
          <w:rFonts w:ascii="Times New Roman" w:hAnsi="Times New Roman"/>
          <w:b/>
        </w:rPr>
        <w:t xml:space="preserve"> 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1559"/>
        <w:gridCol w:w="3544"/>
        <w:gridCol w:w="3685"/>
        <w:gridCol w:w="1134"/>
        <w:gridCol w:w="993"/>
      </w:tblGrid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  <w:r w:rsidRPr="002A3958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977" w:type="dxa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A3958">
              <w:rPr>
                <w:rFonts w:ascii="Times New Roman" w:hAnsi="Times New Roman"/>
                <w:b/>
              </w:rPr>
              <w:t>Тема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A3958">
              <w:rPr>
                <w:rFonts w:ascii="Times New Roman" w:hAnsi="Times New Roman"/>
                <w:b/>
              </w:rPr>
              <w:t>урока</w:t>
            </w:r>
            <w:proofErr w:type="spellEnd"/>
          </w:p>
        </w:tc>
        <w:tc>
          <w:tcPr>
            <w:tcW w:w="1559" w:type="dxa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A3958">
              <w:rPr>
                <w:rFonts w:ascii="Times New Roman" w:hAnsi="Times New Roman"/>
                <w:b/>
              </w:rPr>
              <w:t>Контроль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2A3958">
              <w:rPr>
                <w:rFonts w:ascii="Times New Roman" w:hAnsi="Times New Roman"/>
                <w:b/>
              </w:rPr>
              <w:t>вид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A3958">
              <w:rPr>
                <w:rFonts w:ascii="Times New Roman" w:hAnsi="Times New Roman"/>
                <w:b/>
              </w:rPr>
              <w:t>оценочной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A3958">
              <w:rPr>
                <w:rFonts w:ascii="Times New Roman" w:hAnsi="Times New Roman"/>
                <w:b/>
              </w:rPr>
              <w:t>процедуры</w:t>
            </w:r>
            <w:proofErr w:type="spellEnd"/>
            <w:r w:rsidRPr="002A395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7229" w:type="dxa"/>
            <w:gridSpan w:val="2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A3958">
              <w:rPr>
                <w:rFonts w:ascii="Times New Roman" w:hAnsi="Times New Roman"/>
                <w:b/>
              </w:rPr>
              <w:t>Планируемые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A3958">
              <w:rPr>
                <w:rFonts w:ascii="Times New Roman" w:hAnsi="Times New Roman"/>
                <w:b/>
              </w:rPr>
              <w:t>результаты</w:t>
            </w:r>
            <w:proofErr w:type="spellEnd"/>
          </w:p>
        </w:tc>
        <w:tc>
          <w:tcPr>
            <w:tcW w:w="2127" w:type="dxa"/>
            <w:gridSpan w:val="2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A3958">
              <w:rPr>
                <w:rFonts w:ascii="Times New Roman" w:hAnsi="Times New Roman"/>
                <w:b/>
              </w:rPr>
              <w:t>Сроки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A3958">
              <w:rPr>
                <w:rFonts w:ascii="Times New Roman" w:hAnsi="Times New Roman"/>
                <w:b/>
              </w:rPr>
              <w:t>проведения</w:t>
            </w:r>
            <w:proofErr w:type="spellEnd"/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  <w:r w:rsidRPr="002A3958">
              <w:rPr>
                <w:rFonts w:ascii="Times New Roman" w:hAnsi="Times New Roman"/>
                <w:b/>
              </w:rPr>
              <w:t>УУД</w:t>
            </w:r>
          </w:p>
        </w:tc>
        <w:tc>
          <w:tcPr>
            <w:tcW w:w="3685" w:type="dxa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A3958">
              <w:rPr>
                <w:rFonts w:ascii="Times New Roman" w:hAnsi="Times New Roman"/>
                <w:b/>
              </w:rPr>
              <w:t>Освоение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A3958">
              <w:rPr>
                <w:rFonts w:ascii="Times New Roman" w:hAnsi="Times New Roman"/>
                <w:b/>
              </w:rPr>
              <w:t>предметных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A3958">
              <w:rPr>
                <w:rFonts w:ascii="Times New Roman" w:hAnsi="Times New Roman"/>
                <w:b/>
              </w:rPr>
              <w:t>знаний</w:t>
            </w:r>
            <w:proofErr w:type="spellEnd"/>
          </w:p>
        </w:tc>
        <w:tc>
          <w:tcPr>
            <w:tcW w:w="1134" w:type="dxa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A3958">
              <w:rPr>
                <w:rFonts w:ascii="Times New Roman" w:hAnsi="Times New Roman"/>
                <w:b/>
              </w:rPr>
              <w:t>План</w:t>
            </w:r>
            <w:proofErr w:type="spellEnd"/>
          </w:p>
        </w:tc>
        <w:tc>
          <w:tcPr>
            <w:tcW w:w="993" w:type="dxa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A3958">
              <w:rPr>
                <w:rFonts w:ascii="Times New Roman" w:hAnsi="Times New Roman"/>
                <w:b/>
              </w:rPr>
              <w:t>Факт</w:t>
            </w:r>
            <w:proofErr w:type="spellEnd"/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Введение. Что такое проект. Виды проектов</w:t>
            </w:r>
          </w:p>
        </w:tc>
        <w:tc>
          <w:tcPr>
            <w:tcW w:w="1559" w:type="dxa"/>
          </w:tcPr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544" w:type="dxa"/>
          </w:tcPr>
          <w:p w:rsidR="00AA3D67" w:rsidRPr="00AA3D67" w:rsidRDefault="00AA3D67" w:rsidP="00706FA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685" w:type="dxa"/>
          </w:tcPr>
          <w:p w:rsidR="00AA3D67" w:rsidRPr="00AA3D67" w:rsidRDefault="00AA3D67" w:rsidP="00706FA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A3D67" w:rsidRPr="00FA08CD" w:rsidTr="00706FAC">
        <w:tc>
          <w:tcPr>
            <w:tcW w:w="14743" w:type="dxa"/>
            <w:gridSpan w:val="7"/>
          </w:tcPr>
          <w:p w:rsidR="00AA3D67" w:rsidRPr="00AA3D67" w:rsidRDefault="00AA3D67" w:rsidP="00706FA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AA3D67">
              <w:rPr>
                <w:rFonts w:ascii="Times New Roman" w:hAnsi="Times New Roman"/>
                <w:b/>
                <w:lang w:val="ru-RU"/>
              </w:rPr>
              <w:t>Тема 1</w:t>
            </w:r>
            <w:r w:rsidRPr="00AA3D67">
              <w:rPr>
                <w:rFonts w:ascii="Times New Roman" w:hAnsi="Times New Roman"/>
                <w:lang w:val="ru-RU"/>
              </w:rPr>
              <w:t xml:space="preserve"> . </w:t>
            </w:r>
            <w:r w:rsidRPr="00AA3D67">
              <w:rPr>
                <w:rFonts w:ascii="Times New Roman" w:hAnsi="Times New Roman"/>
                <w:b/>
                <w:lang w:val="ru-RU"/>
              </w:rPr>
              <w:t>«От проблемы к цели»</w:t>
            </w: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Описание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ситуации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Постановка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проблемы</w:t>
            </w:r>
            <w:proofErr w:type="spellEnd"/>
          </w:p>
        </w:tc>
        <w:tc>
          <w:tcPr>
            <w:tcW w:w="1559" w:type="dxa"/>
          </w:tcPr>
          <w:p w:rsidR="00AA3D67" w:rsidRPr="00F72403" w:rsidRDefault="00AA3D67" w:rsidP="00706FAC">
            <w:pPr>
              <w:rPr>
                <w:rFonts w:ascii="Times New Roman" w:hAnsi="Times New Roman"/>
              </w:rPr>
            </w:pPr>
            <w:proofErr w:type="spellStart"/>
            <w:r w:rsidRPr="00F72403">
              <w:rPr>
                <w:rFonts w:ascii="Times New Roman" w:hAnsi="Times New Roman"/>
              </w:rPr>
              <w:t>Текущий</w:t>
            </w:r>
            <w:proofErr w:type="spellEnd"/>
            <w:r w:rsidRPr="00F72403">
              <w:rPr>
                <w:rFonts w:ascii="Times New Roman" w:hAnsi="Times New Roman"/>
              </w:rPr>
              <w:t xml:space="preserve"> </w:t>
            </w:r>
            <w:proofErr w:type="spellStart"/>
            <w:r w:rsidRPr="00F72403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AA3D67" w:rsidRPr="00AA3D67" w:rsidRDefault="00AA3D67" w:rsidP="00706FAC">
            <w:pPr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szCs w:val="28"/>
                <w:lang w:val="ru-RU"/>
              </w:rPr>
              <w:t xml:space="preserve">Умение самостоятельно определять цели деятельности и </w:t>
            </w:r>
            <w:r w:rsidRPr="00AA3D67">
              <w:rPr>
                <w:rFonts w:ascii="Times New Roman" w:hAnsi="Times New Roman"/>
                <w:szCs w:val="28"/>
                <w:lang w:val="ru-RU"/>
              </w:rPr>
              <w:lastRenderedPageBreak/>
              <w:t xml:space="preserve">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      </w:r>
          </w:p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AA3D67" w:rsidRPr="00AA3D67" w:rsidRDefault="00AA3D67" w:rsidP="00706FAC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lastRenderedPageBreak/>
              <w:t xml:space="preserve">Способность постановки цели и формулирования гипотезы </w:t>
            </w:r>
            <w:r w:rsidRPr="00AA3D67">
              <w:rPr>
                <w:rFonts w:ascii="Times New Roman" w:hAnsi="Times New Roman"/>
                <w:lang w:val="ru-RU"/>
              </w:rPr>
              <w:lastRenderedPageBreak/>
              <w:t>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      </w:r>
          </w:p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Постановка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проблемы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исследования</w:t>
            </w:r>
            <w:proofErr w:type="spellEnd"/>
          </w:p>
        </w:tc>
        <w:tc>
          <w:tcPr>
            <w:tcW w:w="1559" w:type="dxa"/>
          </w:tcPr>
          <w:p w:rsidR="00AA3D67" w:rsidRPr="00F72403" w:rsidRDefault="00AA3D67" w:rsidP="00706FAC">
            <w:pPr>
              <w:rPr>
                <w:rFonts w:ascii="Times New Roman" w:hAnsi="Times New Roman"/>
              </w:rPr>
            </w:pPr>
            <w:proofErr w:type="spellStart"/>
            <w:r w:rsidRPr="00F72403">
              <w:rPr>
                <w:rFonts w:ascii="Times New Roman" w:hAnsi="Times New Roman"/>
              </w:rPr>
              <w:t>Текущий</w:t>
            </w:r>
            <w:proofErr w:type="spellEnd"/>
            <w:r w:rsidRPr="00F72403">
              <w:rPr>
                <w:rFonts w:ascii="Times New Roman" w:hAnsi="Times New Roman"/>
              </w:rPr>
              <w:t xml:space="preserve"> </w:t>
            </w:r>
            <w:proofErr w:type="spellStart"/>
            <w:r w:rsidRPr="00F72403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 xml:space="preserve"> От проблемы – к цели. Определение цели исследования</w:t>
            </w:r>
          </w:p>
        </w:tc>
        <w:tc>
          <w:tcPr>
            <w:tcW w:w="1559" w:type="dxa"/>
          </w:tcPr>
          <w:p w:rsidR="00AA3D67" w:rsidRPr="00F72403" w:rsidRDefault="00AA3D67" w:rsidP="00706FAC">
            <w:pPr>
              <w:rPr>
                <w:rFonts w:ascii="Times New Roman" w:hAnsi="Times New Roman"/>
              </w:rPr>
            </w:pPr>
            <w:proofErr w:type="spellStart"/>
            <w:r w:rsidRPr="00F72403">
              <w:rPr>
                <w:rFonts w:ascii="Times New Roman" w:hAnsi="Times New Roman"/>
              </w:rPr>
              <w:t>Текущий</w:t>
            </w:r>
            <w:proofErr w:type="spellEnd"/>
            <w:r w:rsidRPr="00F72403">
              <w:rPr>
                <w:rFonts w:ascii="Times New Roman" w:hAnsi="Times New Roman"/>
              </w:rPr>
              <w:t xml:space="preserve"> </w:t>
            </w:r>
            <w:proofErr w:type="spellStart"/>
            <w:r w:rsidRPr="00F72403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От проблемы – к цели. Определение цели исследования</w:t>
            </w:r>
          </w:p>
        </w:tc>
        <w:tc>
          <w:tcPr>
            <w:tcW w:w="1559" w:type="dxa"/>
          </w:tcPr>
          <w:p w:rsidR="00AA3D67" w:rsidRPr="00F72403" w:rsidRDefault="00AA3D67" w:rsidP="00706FAC">
            <w:pPr>
              <w:rPr>
                <w:rFonts w:ascii="Times New Roman" w:hAnsi="Times New Roman"/>
              </w:rPr>
            </w:pPr>
            <w:proofErr w:type="spellStart"/>
            <w:r w:rsidRPr="00F72403">
              <w:rPr>
                <w:rFonts w:ascii="Times New Roman" w:hAnsi="Times New Roman"/>
              </w:rPr>
              <w:t>Текущий</w:t>
            </w:r>
            <w:proofErr w:type="spellEnd"/>
            <w:r w:rsidRPr="00F72403">
              <w:rPr>
                <w:rFonts w:ascii="Times New Roman" w:hAnsi="Times New Roman"/>
              </w:rPr>
              <w:t xml:space="preserve"> </w:t>
            </w:r>
            <w:proofErr w:type="spellStart"/>
            <w:r w:rsidRPr="00F72403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7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</w:rPr>
              <w:t>Планирование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ресурсов</w:t>
            </w:r>
            <w:proofErr w:type="spellEnd"/>
          </w:p>
        </w:tc>
        <w:tc>
          <w:tcPr>
            <w:tcW w:w="1559" w:type="dxa"/>
          </w:tcPr>
          <w:p w:rsidR="00AA3D67" w:rsidRPr="00F72403" w:rsidRDefault="00AA3D67" w:rsidP="00706FAC">
            <w:pPr>
              <w:rPr>
                <w:rFonts w:ascii="Times New Roman" w:hAnsi="Times New Roman"/>
              </w:rPr>
            </w:pPr>
            <w:proofErr w:type="spellStart"/>
            <w:r w:rsidRPr="00F72403">
              <w:rPr>
                <w:rFonts w:ascii="Times New Roman" w:hAnsi="Times New Roman"/>
              </w:rPr>
              <w:t>Текущий</w:t>
            </w:r>
            <w:proofErr w:type="spellEnd"/>
            <w:r w:rsidRPr="00F72403">
              <w:rPr>
                <w:rFonts w:ascii="Times New Roman" w:hAnsi="Times New Roman"/>
              </w:rPr>
              <w:t xml:space="preserve"> </w:t>
            </w:r>
            <w:proofErr w:type="spellStart"/>
            <w:r w:rsidRPr="00F72403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14743" w:type="dxa"/>
            <w:gridSpan w:val="7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44DC1">
              <w:rPr>
                <w:rFonts w:ascii="Times New Roman" w:hAnsi="Times New Roman"/>
                <w:b/>
              </w:rPr>
              <w:t>Тема</w:t>
            </w:r>
            <w:proofErr w:type="spellEnd"/>
            <w:r w:rsidRPr="00944DC1">
              <w:rPr>
                <w:rFonts w:ascii="Times New Roman" w:hAnsi="Times New Roman"/>
                <w:b/>
              </w:rPr>
              <w:t xml:space="preserve"> 2 «</w:t>
            </w:r>
            <w:proofErr w:type="spellStart"/>
            <w:r w:rsidRPr="00944DC1">
              <w:rPr>
                <w:rFonts w:ascii="Times New Roman" w:hAnsi="Times New Roman"/>
                <w:b/>
              </w:rPr>
              <w:t>Работа</w:t>
            </w:r>
            <w:proofErr w:type="spellEnd"/>
            <w:r w:rsidRPr="00944DC1">
              <w:rPr>
                <w:rFonts w:ascii="Times New Roman" w:hAnsi="Times New Roman"/>
                <w:b/>
              </w:rPr>
              <w:t xml:space="preserve"> с </w:t>
            </w:r>
            <w:proofErr w:type="spellStart"/>
            <w:r w:rsidRPr="00944DC1">
              <w:rPr>
                <w:rFonts w:ascii="Times New Roman" w:hAnsi="Times New Roman"/>
                <w:b/>
              </w:rPr>
              <w:t>каталогами</w:t>
            </w:r>
            <w:proofErr w:type="spellEnd"/>
            <w:r w:rsidRPr="00944DC1">
              <w:rPr>
                <w:rFonts w:ascii="Times New Roman" w:hAnsi="Times New Roman"/>
                <w:b/>
              </w:rPr>
              <w:t>»</w:t>
            </w: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Организация информации в каталоге. Виды каталогов</w:t>
            </w:r>
          </w:p>
        </w:tc>
        <w:tc>
          <w:tcPr>
            <w:tcW w:w="1559" w:type="dxa"/>
          </w:tcPr>
          <w:p w:rsidR="00AA3D67" w:rsidRPr="00F72403" w:rsidRDefault="00AA3D67" w:rsidP="00706FAC">
            <w:pPr>
              <w:rPr>
                <w:rFonts w:ascii="Times New Roman" w:hAnsi="Times New Roman"/>
              </w:rPr>
            </w:pPr>
            <w:proofErr w:type="spellStart"/>
            <w:r w:rsidRPr="00F72403">
              <w:rPr>
                <w:rFonts w:ascii="Times New Roman" w:hAnsi="Times New Roman"/>
              </w:rPr>
              <w:t>Текущий</w:t>
            </w:r>
            <w:proofErr w:type="spellEnd"/>
            <w:r w:rsidRPr="00F72403">
              <w:rPr>
                <w:rFonts w:ascii="Times New Roman" w:hAnsi="Times New Roman"/>
              </w:rPr>
              <w:t xml:space="preserve"> </w:t>
            </w:r>
            <w:proofErr w:type="spellStart"/>
            <w:r w:rsidRPr="00F72403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AA3D67" w:rsidRPr="00AA3D67" w:rsidRDefault="00AA3D67" w:rsidP="00706FAC">
            <w:pPr>
              <w:rPr>
                <w:rFonts w:ascii="Times New Roman" w:hAnsi="Times New Roman"/>
                <w:szCs w:val="28"/>
                <w:lang w:val="ru-RU"/>
              </w:rPr>
            </w:pPr>
            <w:proofErr w:type="gramStart"/>
            <w:r w:rsidRPr="00AA3D67">
              <w:rPr>
                <w:rFonts w:ascii="Times New Roman" w:hAnsi="Times New Roman"/>
                <w:szCs w:val="28"/>
                <w:lang w:val="ru-RU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</w:t>
            </w:r>
            <w:r w:rsidRPr="00AA3D67">
              <w:rPr>
                <w:rFonts w:ascii="Times New Roman" w:hAnsi="Times New Roman"/>
                <w:szCs w:val="28"/>
                <w:lang w:val="ru-RU"/>
              </w:rPr>
              <w:lastRenderedPageBreak/>
              <w:t xml:space="preserve">ресурсосбережения, правовых и этических норм, норм информационной безопасности; </w:t>
            </w:r>
            <w:proofErr w:type="gramEnd"/>
          </w:p>
          <w:p w:rsidR="00AA3D67" w:rsidRPr="00FA08CD" w:rsidRDefault="00AA3D67" w:rsidP="00706FAC">
            <w:pPr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szCs w:val="28"/>
                <w:lang w:val="ru-RU"/>
              </w:rPr>
              <w:t>умение определять назначение и функции различных социальных институтов.</w:t>
            </w:r>
          </w:p>
        </w:tc>
        <w:tc>
          <w:tcPr>
            <w:tcW w:w="3685" w:type="dxa"/>
            <w:vMerge w:val="restart"/>
          </w:tcPr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>
              <w:rPr>
                <w:sz w:val="22"/>
              </w:rPr>
              <w:lastRenderedPageBreak/>
              <w:t>О</w:t>
            </w:r>
            <w:r w:rsidRPr="00BF3232">
              <w:rPr>
                <w:sz w:val="22"/>
              </w:rPr>
              <w:t>существлять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 др.);</w:t>
            </w:r>
          </w:p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 w:rsidRPr="00BF3232">
              <w:rPr>
                <w:sz w:val="22"/>
              </w:rPr>
              <w:t>- отделять  основную информацию от второстепенной, критически оценивать достоверность  полученной информации;</w:t>
            </w:r>
          </w:p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 w:rsidRPr="00BF3232">
              <w:rPr>
                <w:sz w:val="22"/>
              </w:rPr>
              <w:t>- передавать  содержание информации адекватно поставленной цели (сжато, полно, выборочно);</w:t>
            </w:r>
          </w:p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 w:rsidRPr="00BF3232">
              <w:rPr>
                <w:sz w:val="22"/>
              </w:rPr>
              <w:t xml:space="preserve">- переводить  информацию из одной знаковой системы в другую (из текста в таблицу, из </w:t>
            </w:r>
            <w:r w:rsidRPr="00BF3232">
              <w:rPr>
                <w:sz w:val="22"/>
              </w:rPr>
              <w:lastRenderedPageBreak/>
              <w:t xml:space="preserve">аудиовизуального ряда в текст и др.), </w:t>
            </w:r>
          </w:p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 w:rsidRPr="00BF3232">
              <w:rPr>
                <w:sz w:val="22"/>
              </w:rPr>
              <w:t>- осуществлять выбор вида чтения в соответствии с поставленной целью (ознакомительное, просмотровое, поисковое и др.); </w:t>
            </w:r>
          </w:p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Поиск информации в каталоге по заданному параметру</w:t>
            </w:r>
          </w:p>
        </w:tc>
        <w:tc>
          <w:tcPr>
            <w:tcW w:w="1559" w:type="dxa"/>
          </w:tcPr>
          <w:p w:rsidR="00AA3D67" w:rsidRPr="00F72403" w:rsidRDefault="00AA3D67" w:rsidP="00706FAC">
            <w:pPr>
              <w:rPr>
                <w:rFonts w:ascii="Times New Roman" w:hAnsi="Times New Roman"/>
              </w:rPr>
            </w:pPr>
            <w:proofErr w:type="spellStart"/>
            <w:r w:rsidRPr="00F72403">
              <w:rPr>
                <w:rFonts w:ascii="Times New Roman" w:hAnsi="Times New Roman"/>
              </w:rPr>
              <w:t>Текущий</w:t>
            </w:r>
            <w:proofErr w:type="spellEnd"/>
            <w:r w:rsidRPr="00F72403">
              <w:rPr>
                <w:rFonts w:ascii="Times New Roman" w:hAnsi="Times New Roman"/>
              </w:rPr>
              <w:t xml:space="preserve"> </w:t>
            </w:r>
            <w:proofErr w:type="spellStart"/>
            <w:r w:rsidRPr="00F72403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Параметры поиска информации в каталоге. Поиск информации по самостоятельно заданному параметру</w:t>
            </w:r>
          </w:p>
        </w:tc>
        <w:tc>
          <w:tcPr>
            <w:tcW w:w="1559" w:type="dxa"/>
          </w:tcPr>
          <w:p w:rsidR="00AA3D67" w:rsidRPr="00F72403" w:rsidRDefault="00AA3D67" w:rsidP="00706FAC">
            <w:pPr>
              <w:rPr>
                <w:rFonts w:ascii="Times New Roman" w:hAnsi="Times New Roman"/>
              </w:rPr>
            </w:pPr>
            <w:proofErr w:type="spellStart"/>
            <w:r w:rsidRPr="00F72403">
              <w:rPr>
                <w:rFonts w:ascii="Times New Roman" w:hAnsi="Times New Roman"/>
              </w:rPr>
              <w:t>Текущий</w:t>
            </w:r>
            <w:proofErr w:type="spellEnd"/>
            <w:r w:rsidRPr="00F72403">
              <w:rPr>
                <w:rFonts w:ascii="Times New Roman" w:hAnsi="Times New Roman"/>
              </w:rPr>
              <w:t xml:space="preserve"> </w:t>
            </w:r>
            <w:proofErr w:type="spellStart"/>
            <w:r w:rsidRPr="00F72403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Поиск информации в карточном и электронном каталоге</w:t>
            </w:r>
          </w:p>
        </w:tc>
        <w:tc>
          <w:tcPr>
            <w:tcW w:w="1559" w:type="dxa"/>
          </w:tcPr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544" w:type="dxa"/>
            <w:vMerge/>
          </w:tcPr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685" w:type="dxa"/>
            <w:vMerge/>
          </w:tcPr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FA08CD" w:rsidTr="00706FAC">
        <w:tc>
          <w:tcPr>
            <w:tcW w:w="14743" w:type="dxa"/>
            <w:gridSpan w:val="7"/>
          </w:tcPr>
          <w:p w:rsidR="00AA3D67" w:rsidRPr="00AA3D67" w:rsidRDefault="00AA3D67" w:rsidP="00706FA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AA3D67">
              <w:rPr>
                <w:rFonts w:ascii="Times New Roman" w:hAnsi="Times New Roman"/>
                <w:b/>
                <w:lang w:val="ru-RU"/>
              </w:rPr>
              <w:lastRenderedPageBreak/>
              <w:t>Тема 3. «Работа со справочной литературой»</w:t>
            </w: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Знакомство с видами справочной литературы и способами размещения информации в справочной литературе</w:t>
            </w:r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7B1193">
              <w:rPr>
                <w:rFonts w:ascii="Times New Roman" w:hAnsi="Times New Roman"/>
              </w:rPr>
              <w:t>Текущий</w:t>
            </w:r>
            <w:proofErr w:type="spellEnd"/>
            <w:r w:rsidRPr="007B1193">
              <w:rPr>
                <w:rFonts w:ascii="Times New Roman" w:hAnsi="Times New Roman"/>
              </w:rPr>
              <w:t xml:space="preserve"> </w:t>
            </w:r>
            <w:proofErr w:type="spellStart"/>
            <w:r w:rsidRPr="007B1193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AA3D67" w:rsidRPr="00AA3D67" w:rsidRDefault="00AA3D67" w:rsidP="00706FAC">
            <w:pPr>
              <w:rPr>
                <w:rFonts w:ascii="Times New Roman" w:hAnsi="Times New Roman"/>
                <w:szCs w:val="28"/>
                <w:lang w:val="ru-RU"/>
              </w:rPr>
            </w:pPr>
            <w:proofErr w:type="gramStart"/>
            <w:r w:rsidRPr="00AA3D67">
              <w:rPr>
                <w:rFonts w:ascii="Times New Roman" w:hAnsi="Times New Roman"/>
                <w:szCs w:val="28"/>
                <w:lang w:val="ru-RU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  <w:proofErr w:type="gramEnd"/>
          </w:p>
          <w:p w:rsidR="00AA3D67" w:rsidRPr="00AA3D67" w:rsidRDefault="00AA3D67" w:rsidP="00706FAC">
            <w:pPr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szCs w:val="28"/>
                <w:lang w:val="ru-RU"/>
              </w:rPr>
              <w:t xml:space="preserve">умение определять назначение и </w:t>
            </w:r>
            <w:r w:rsidRPr="00AA3D67">
              <w:rPr>
                <w:rFonts w:ascii="Times New Roman" w:hAnsi="Times New Roman"/>
                <w:szCs w:val="28"/>
                <w:lang w:val="ru-RU"/>
              </w:rPr>
              <w:lastRenderedPageBreak/>
              <w:t>функции различных социальных институтов.</w:t>
            </w:r>
          </w:p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>
              <w:rPr>
                <w:sz w:val="22"/>
              </w:rPr>
              <w:lastRenderedPageBreak/>
              <w:t>О</w:t>
            </w:r>
            <w:r w:rsidRPr="00BF3232">
              <w:rPr>
                <w:sz w:val="22"/>
              </w:rPr>
              <w:t>существлять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 др.);</w:t>
            </w:r>
          </w:p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 w:rsidRPr="00BF3232">
              <w:rPr>
                <w:sz w:val="22"/>
              </w:rPr>
              <w:t>- отделять  основную информацию от второстепенной, критически оценивать достоверность  полученной информации;</w:t>
            </w:r>
          </w:p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 w:rsidRPr="00BF3232">
              <w:rPr>
                <w:sz w:val="22"/>
              </w:rPr>
              <w:t>- передавать  содержание информации адекватно поставленной цели (сжато, полно, выборочно);</w:t>
            </w:r>
          </w:p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 w:rsidRPr="00BF3232">
              <w:rPr>
                <w:sz w:val="22"/>
              </w:rPr>
              <w:t xml:space="preserve">- переводить  информацию из одной знаковой системы в другую (из текста в таблицу, из аудиовизуального ряда в текст и др.), </w:t>
            </w:r>
          </w:p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 w:rsidRPr="00BF3232">
              <w:rPr>
                <w:sz w:val="22"/>
              </w:rPr>
              <w:t>осуществлять выбор вида чтения в соответствии с поставленной целью (ознакомительное, просмотровое, поисковое и др.); </w:t>
            </w:r>
          </w:p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 w:rsidRPr="00BF3232">
              <w:rPr>
                <w:sz w:val="22"/>
              </w:rPr>
              <w:t xml:space="preserve">- работать с текстами различных </w:t>
            </w:r>
            <w:r>
              <w:rPr>
                <w:sz w:val="22"/>
              </w:rPr>
              <w:lastRenderedPageBreak/>
              <w:t>стилей, понимание их специфики;</w:t>
            </w:r>
          </w:p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использовать мультимедийные ресурсы и компьютерные технологии для обработки, передачи, систематизации информации, создания баз данных</w:t>
            </w: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Поиск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информационных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лакун</w:t>
            </w:r>
            <w:proofErr w:type="spellEnd"/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7B1193">
              <w:rPr>
                <w:rFonts w:ascii="Times New Roman" w:hAnsi="Times New Roman"/>
              </w:rPr>
              <w:t>Текущий</w:t>
            </w:r>
            <w:proofErr w:type="spellEnd"/>
            <w:r w:rsidRPr="007B1193">
              <w:rPr>
                <w:rFonts w:ascii="Times New Roman" w:hAnsi="Times New Roman"/>
              </w:rPr>
              <w:t xml:space="preserve"> </w:t>
            </w:r>
            <w:proofErr w:type="spellStart"/>
            <w:r w:rsidRPr="007B1193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Оформление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ссылок</w:t>
            </w:r>
            <w:proofErr w:type="spellEnd"/>
          </w:p>
        </w:tc>
        <w:tc>
          <w:tcPr>
            <w:tcW w:w="1559" w:type="dxa"/>
          </w:tcPr>
          <w:p w:rsidR="00AA3D67" w:rsidRPr="00F72403" w:rsidRDefault="00AA3D67" w:rsidP="00706FAC">
            <w:pPr>
              <w:rPr>
                <w:rFonts w:ascii="Times New Roman" w:hAnsi="Times New Roman"/>
              </w:rPr>
            </w:pPr>
            <w:proofErr w:type="spellStart"/>
            <w:r w:rsidRPr="00F72403">
              <w:rPr>
                <w:rFonts w:ascii="Times New Roman" w:hAnsi="Times New Roman"/>
              </w:rPr>
              <w:t>Проверочная</w:t>
            </w:r>
            <w:proofErr w:type="spellEnd"/>
            <w:r w:rsidRPr="00F72403">
              <w:rPr>
                <w:rFonts w:ascii="Times New Roman" w:hAnsi="Times New Roman"/>
              </w:rPr>
              <w:t xml:space="preserve"> </w:t>
            </w:r>
            <w:proofErr w:type="spellStart"/>
            <w:r w:rsidRPr="00F72403">
              <w:rPr>
                <w:rFonts w:ascii="Times New Roman" w:hAnsi="Times New Roman"/>
              </w:rPr>
              <w:t>работа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Способы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первичной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обработки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информации</w:t>
            </w:r>
            <w:proofErr w:type="spellEnd"/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7B1193">
              <w:rPr>
                <w:rFonts w:ascii="Times New Roman" w:hAnsi="Times New Roman"/>
              </w:rPr>
              <w:t>Текущий</w:t>
            </w:r>
            <w:proofErr w:type="spellEnd"/>
            <w:r w:rsidRPr="007B1193">
              <w:rPr>
                <w:rFonts w:ascii="Times New Roman" w:hAnsi="Times New Roman"/>
              </w:rPr>
              <w:t xml:space="preserve"> </w:t>
            </w:r>
            <w:proofErr w:type="spellStart"/>
            <w:r w:rsidRPr="007B1193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14743" w:type="dxa"/>
            <w:gridSpan w:val="7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05642">
              <w:rPr>
                <w:rFonts w:ascii="Times New Roman" w:hAnsi="Times New Roman"/>
                <w:b/>
              </w:rPr>
              <w:lastRenderedPageBreak/>
              <w:t>Тема</w:t>
            </w:r>
            <w:proofErr w:type="spellEnd"/>
            <w:r w:rsidRPr="00D05642">
              <w:rPr>
                <w:rFonts w:ascii="Times New Roman" w:hAnsi="Times New Roman"/>
                <w:b/>
              </w:rPr>
              <w:t xml:space="preserve"> 4.  «</w:t>
            </w:r>
            <w:proofErr w:type="spellStart"/>
            <w:r w:rsidRPr="00D05642">
              <w:rPr>
                <w:rFonts w:ascii="Times New Roman" w:hAnsi="Times New Roman"/>
                <w:b/>
              </w:rPr>
              <w:t>Методы</w:t>
            </w:r>
            <w:proofErr w:type="spellEnd"/>
            <w:r w:rsidRPr="00D0564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05642">
              <w:rPr>
                <w:rFonts w:ascii="Times New Roman" w:hAnsi="Times New Roman"/>
                <w:b/>
              </w:rPr>
              <w:t>исследования</w:t>
            </w:r>
            <w:proofErr w:type="spellEnd"/>
            <w:r w:rsidRPr="00D05642">
              <w:rPr>
                <w:rFonts w:ascii="Times New Roman" w:hAnsi="Times New Roman"/>
                <w:b/>
              </w:rPr>
              <w:t>»</w:t>
            </w: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Наблюдение как способ сбора первичной информации</w:t>
            </w:r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007DE4">
              <w:rPr>
                <w:rFonts w:ascii="Times New Roman" w:hAnsi="Times New Roman"/>
              </w:rPr>
              <w:t>Текущий</w:t>
            </w:r>
            <w:proofErr w:type="spellEnd"/>
            <w:r w:rsidRPr="00007DE4">
              <w:rPr>
                <w:rFonts w:ascii="Times New Roman" w:hAnsi="Times New Roman"/>
              </w:rPr>
              <w:t xml:space="preserve"> </w:t>
            </w:r>
            <w:proofErr w:type="spellStart"/>
            <w:r w:rsidRPr="00007DE4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AA3D67" w:rsidRPr="00AA3D67" w:rsidRDefault="00AA3D67" w:rsidP="00706FAC">
            <w:pPr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szCs w:val="28"/>
                <w:lang w:val="ru-RU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A3D67" w:rsidRPr="00AA3D67" w:rsidRDefault="00AA3D67" w:rsidP="00706FAC">
            <w:pPr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szCs w:val="28"/>
                <w:lang w:val="ru-RU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      </w:r>
          </w:p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>
              <w:rPr>
                <w:sz w:val="22"/>
              </w:rPr>
              <w:t>О</w:t>
            </w:r>
            <w:r w:rsidRPr="00BF3232">
              <w:rPr>
                <w:sz w:val="22"/>
              </w:rPr>
              <w:t xml:space="preserve">пределять сущностные характеристики изучаемого объекта; </w:t>
            </w:r>
          </w:p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 w:rsidRPr="00BF3232">
              <w:rPr>
                <w:sz w:val="22"/>
              </w:rPr>
              <w:t>- осуществлять самостоятельный выбор критериев для сравнения, сопоставления, оценки и классификации объектов;</w:t>
            </w:r>
          </w:p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 w:rsidRPr="00BF3232">
              <w:rPr>
                <w:sz w:val="22"/>
              </w:rPr>
              <w:t>-  развернуто обосновывать суждения, давать определения, приводить доказательства (в том числе от противного);</w:t>
            </w:r>
          </w:p>
          <w:p w:rsidR="00AA3D67" w:rsidRPr="00BF3232" w:rsidRDefault="00AA3D67" w:rsidP="00706FAC">
            <w:pPr>
              <w:pStyle w:val="body"/>
              <w:spacing w:before="0" w:beforeAutospacing="0" w:after="0" w:afterAutospacing="0"/>
            </w:pPr>
            <w:r w:rsidRPr="00BF3232">
              <w:rPr>
                <w:sz w:val="22"/>
              </w:rPr>
              <w:t>- объяснять  изученные положения на самостоятельно подобранных конкретных примерах;</w:t>
            </w:r>
          </w:p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Практическая работа: «Организация наблюдений за объектами живой природы в классе и на пришкольном участке».</w:t>
            </w:r>
          </w:p>
        </w:tc>
        <w:tc>
          <w:tcPr>
            <w:tcW w:w="1559" w:type="dxa"/>
          </w:tcPr>
          <w:p w:rsidR="00AA3D67" w:rsidRPr="006958D3" w:rsidRDefault="00AA3D67" w:rsidP="00706FAC">
            <w:pPr>
              <w:rPr>
                <w:rFonts w:ascii="Times New Roman" w:hAnsi="Times New Roman"/>
              </w:rPr>
            </w:pPr>
            <w:proofErr w:type="spellStart"/>
            <w:r w:rsidRPr="006958D3">
              <w:rPr>
                <w:rFonts w:ascii="Times New Roman" w:hAnsi="Times New Roman"/>
              </w:rPr>
              <w:t>Практическая</w:t>
            </w:r>
            <w:proofErr w:type="spellEnd"/>
            <w:r w:rsidRPr="006958D3">
              <w:rPr>
                <w:rFonts w:ascii="Times New Roman" w:hAnsi="Times New Roman"/>
              </w:rPr>
              <w:t xml:space="preserve"> </w:t>
            </w:r>
            <w:proofErr w:type="spellStart"/>
            <w:r w:rsidRPr="006958D3">
              <w:rPr>
                <w:rFonts w:ascii="Times New Roman" w:hAnsi="Times New Roman"/>
              </w:rPr>
              <w:t>работа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Эксперимент как способ получения информации</w:t>
            </w:r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007DE4">
              <w:rPr>
                <w:rFonts w:ascii="Times New Roman" w:hAnsi="Times New Roman"/>
              </w:rPr>
              <w:t>Текущий</w:t>
            </w:r>
            <w:proofErr w:type="spellEnd"/>
            <w:r w:rsidRPr="00007DE4">
              <w:rPr>
                <w:rFonts w:ascii="Times New Roman" w:hAnsi="Times New Roman"/>
              </w:rPr>
              <w:t xml:space="preserve"> </w:t>
            </w:r>
            <w:proofErr w:type="spellStart"/>
            <w:r w:rsidRPr="00007DE4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Урок 18. Практическая работа «Постановка эксперимента»</w:t>
            </w:r>
          </w:p>
        </w:tc>
        <w:tc>
          <w:tcPr>
            <w:tcW w:w="1559" w:type="dxa"/>
          </w:tcPr>
          <w:p w:rsidR="00AA3D67" w:rsidRPr="00073D4D" w:rsidRDefault="00AA3D67" w:rsidP="00706FAC">
            <w:pPr>
              <w:rPr>
                <w:rFonts w:ascii="Times New Roman" w:hAnsi="Times New Roman"/>
              </w:rPr>
            </w:pPr>
            <w:proofErr w:type="spellStart"/>
            <w:r w:rsidRPr="00073D4D">
              <w:rPr>
                <w:rFonts w:ascii="Times New Roman" w:hAnsi="Times New Roman"/>
              </w:rPr>
              <w:t>Предзащита</w:t>
            </w:r>
            <w:proofErr w:type="spellEnd"/>
            <w:r w:rsidRPr="00073D4D">
              <w:rPr>
                <w:rFonts w:ascii="Times New Roman" w:hAnsi="Times New Roman"/>
              </w:rPr>
              <w:t xml:space="preserve"> </w:t>
            </w:r>
            <w:proofErr w:type="spellStart"/>
            <w:r w:rsidRPr="00073D4D">
              <w:rPr>
                <w:rFonts w:ascii="Times New Roman" w:hAnsi="Times New Roman"/>
              </w:rPr>
              <w:t>индивидуального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073D4D"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Способы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обработки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полученной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информации</w:t>
            </w:r>
            <w:proofErr w:type="spellEnd"/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727A59">
              <w:rPr>
                <w:rFonts w:ascii="Times New Roman" w:hAnsi="Times New Roman"/>
              </w:rPr>
              <w:t>Текущий</w:t>
            </w:r>
            <w:proofErr w:type="spellEnd"/>
            <w:r w:rsidRPr="00727A59">
              <w:rPr>
                <w:rFonts w:ascii="Times New Roman" w:hAnsi="Times New Roman"/>
              </w:rPr>
              <w:t xml:space="preserve"> </w:t>
            </w:r>
            <w:proofErr w:type="spellStart"/>
            <w:r w:rsidRPr="00727A59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Способы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обработки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полученной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информации</w:t>
            </w:r>
            <w:proofErr w:type="spellEnd"/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727A59">
              <w:rPr>
                <w:rFonts w:ascii="Times New Roman" w:hAnsi="Times New Roman"/>
              </w:rPr>
              <w:t>Текущий</w:t>
            </w:r>
            <w:proofErr w:type="spellEnd"/>
            <w:r w:rsidRPr="00727A59">
              <w:rPr>
                <w:rFonts w:ascii="Times New Roman" w:hAnsi="Times New Roman"/>
              </w:rPr>
              <w:t xml:space="preserve"> </w:t>
            </w:r>
            <w:proofErr w:type="spellStart"/>
            <w:r w:rsidRPr="00727A59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выбранному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проекту</w:t>
            </w:r>
            <w:proofErr w:type="spellEnd"/>
          </w:p>
        </w:tc>
        <w:tc>
          <w:tcPr>
            <w:tcW w:w="1559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proofErr w:type="spellStart"/>
            <w:r w:rsidRPr="00F72403">
              <w:rPr>
                <w:rFonts w:ascii="Times New Roman" w:hAnsi="Times New Roman"/>
              </w:rPr>
              <w:t>Текущий</w:t>
            </w:r>
            <w:proofErr w:type="spellEnd"/>
            <w:r w:rsidRPr="00F72403">
              <w:rPr>
                <w:rFonts w:ascii="Times New Roman" w:hAnsi="Times New Roman"/>
              </w:rPr>
              <w:t xml:space="preserve"> </w:t>
            </w:r>
            <w:proofErr w:type="spellStart"/>
            <w:r w:rsidRPr="00F72403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FA08CD" w:rsidTr="00706FAC">
        <w:tc>
          <w:tcPr>
            <w:tcW w:w="14743" w:type="dxa"/>
            <w:gridSpan w:val="7"/>
          </w:tcPr>
          <w:p w:rsidR="00AA3D67" w:rsidRPr="00AA3D67" w:rsidRDefault="00AA3D67" w:rsidP="00706FA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AA3D67">
              <w:rPr>
                <w:rFonts w:ascii="Times New Roman" w:hAnsi="Times New Roman"/>
                <w:b/>
                <w:lang w:val="ru-RU"/>
              </w:rPr>
              <w:lastRenderedPageBreak/>
              <w:t>Тема 5. «Анализ и планирование ресурсов»</w:t>
            </w: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ресурсов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934266">
              <w:rPr>
                <w:rFonts w:ascii="Times New Roman" w:hAnsi="Times New Roman"/>
              </w:rPr>
              <w:t>Текущий</w:t>
            </w:r>
            <w:proofErr w:type="spellEnd"/>
            <w:r w:rsidRPr="00934266">
              <w:rPr>
                <w:rFonts w:ascii="Times New Roman" w:hAnsi="Times New Roman"/>
              </w:rPr>
              <w:t xml:space="preserve"> </w:t>
            </w:r>
            <w:proofErr w:type="spellStart"/>
            <w:r w:rsidRPr="00934266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AA3D67" w:rsidRPr="00AA3D67" w:rsidRDefault="00AA3D67" w:rsidP="00706FAC">
            <w:pPr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szCs w:val="28"/>
                <w:lang w:val="ru-RU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      </w:r>
          </w:p>
          <w:p w:rsidR="00AA3D67" w:rsidRPr="00AA3D67" w:rsidRDefault="00AA3D67" w:rsidP="00706FAC">
            <w:pPr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szCs w:val="28"/>
                <w:lang w:val="ru-RU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AA3D67" w:rsidRPr="00AA3D67" w:rsidRDefault="00AA3D67" w:rsidP="00706FAC">
            <w:pPr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Способность к инновационной, аналитической, творческой, интеллектуальной деятельности;</w:t>
            </w:r>
          </w:p>
          <w:p w:rsidR="00AA3D67" w:rsidRPr="00AA3D67" w:rsidRDefault="00AA3D67" w:rsidP="00706FAC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A3D67">
              <w:rPr>
                <w:rFonts w:ascii="Times New Roman" w:hAnsi="Times New Roman"/>
                <w:lang w:val="ru-RU"/>
              </w:rPr>
              <w:t>сформированность</w:t>
            </w:r>
            <w:proofErr w:type="spellEnd"/>
            <w:r w:rsidRPr="00AA3D67">
              <w:rPr>
                <w:rFonts w:ascii="Times New Roman" w:hAnsi="Times New Roman"/>
                <w:lang w:val="ru-RU"/>
              </w:rPr>
      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нескольких учебных предметов и/или предметных областей.</w:t>
            </w:r>
          </w:p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Ресурсы, необходимые для выполнения индивидуальных и групповых проектов.</w:t>
            </w:r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934266">
              <w:rPr>
                <w:rFonts w:ascii="Times New Roman" w:hAnsi="Times New Roman"/>
              </w:rPr>
              <w:t>Текущий</w:t>
            </w:r>
            <w:proofErr w:type="spellEnd"/>
            <w:r w:rsidRPr="00934266">
              <w:rPr>
                <w:rFonts w:ascii="Times New Roman" w:hAnsi="Times New Roman"/>
              </w:rPr>
              <w:t xml:space="preserve"> </w:t>
            </w:r>
            <w:proofErr w:type="spellStart"/>
            <w:r w:rsidRPr="00934266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Ресурсы, необходимые для выполнения индивидуальных и групповых проектов.</w:t>
            </w:r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934266">
              <w:rPr>
                <w:rFonts w:ascii="Times New Roman" w:hAnsi="Times New Roman"/>
              </w:rPr>
              <w:t>Текущий</w:t>
            </w:r>
            <w:proofErr w:type="spellEnd"/>
            <w:r w:rsidRPr="00934266">
              <w:rPr>
                <w:rFonts w:ascii="Times New Roman" w:hAnsi="Times New Roman"/>
              </w:rPr>
              <w:t xml:space="preserve"> </w:t>
            </w:r>
            <w:proofErr w:type="spellStart"/>
            <w:r w:rsidRPr="00934266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Создание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ресурсов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Усовершенствование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продукта</w:t>
            </w:r>
            <w:proofErr w:type="spellEnd"/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934266">
              <w:rPr>
                <w:rFonts w:ascii="Times New Roman" w:hAnsi="Times New Roman"/>
              </w:rPr>
              <w:t>Текущий</w:t>
            </w:r>
            <w:proofErr w:type="spellEnd"/>
            <w:r w:rsidRPr="00934266">
              <w:rPr>
                <w:rFonts w:ascii="Times New Roman" w:hAnsi="Times New Roman"/>
              </w:rPr>
              <w:t xml:space="preserve"> </w:t>
            </w:r>
            <w:proofErr w:type="spellStart"/>
            <w:r w:rsidRPr="00934266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Создание ресурсов. Разработка нового продукта.</w:t>
            </w:r>
          </w:p>
        </w:tc>
        <w:tc>
          <w:tcPr>
            <w:tcW w:w="1559" w:type="dxa"/>
          </w:tcPr>
          <w:p w:rsidR="00AA3D67" w:rsidRPr="006958D3" w:rsidRDefault="00AA3D67" w:rsidP="00706FAC">
            <w:pPr>
              <w:rPr>
                <w:rFonts w:ascii="Times New Roman" w:hAnsi="Times New Roman"/>
              </w:rPr>
            </w:pPr>
            <w:proofErr w:type="spellStart"/>
            <w:r w:rsidRPr="006958D3">
              <w:rPr>
                <w:rFonts w:ascii="Times New Roman" w:hAnsi="Times New Roman"/>
              </w:rPr>
              <w:t>Проверочная</w:t>
            </w:r>
            <w:proofErr w:type="spellEnd"/>
            <w:r w:rsidRPr="006958D3">
              <w:rPr>
                <w:rFonts w:ascii="Times New Roman" w:hAnsi="Times New Roman"/>
              </w:rPr>
              <w:t xml:space="preserve"> </w:t>
            </w:r>
            <w:proofErr w:type="spellStart"/>
            <w:r w:rsidRPr="006958D3">
              <w:rPr>
                <w:rFonts w:ascii="Times New Roman" w:hAnsi="Times New Roman"/>
              </w:rPr>
              <w:t>работа</w:t>
            </w:r>
            <w:proofErr w:type="spellEnd"/>
            <w:r w:rsidRPr="006958D3">
              <w:rPr>
                <w:rFonts w:ascii="Times New Roman" w:hAnsi="Times New Roman"/>
              </w:rPr>
              <w:t xml:space="preserve"> </w:t>
            </w:r>
            <w:proofErr w:type="spellStart"/>
            <w:r w:rsidRPr="006958D3">
              <w:rPr>
                <w:rFonts w:ascii="Times New Roman" w:hAnsi="Times New Roman"/>
              </w:rPr>
              <w:t>по</w:t>
            </w:r>
            <w:proofErr w:type="spellEnd"/>
            <w:r w:rsidRPr="006958D3">
              <w:rPr>
                <w:rFonts w:ascii="Times New Roman" w:hAnsi="Times New Roman"/>
              </w:rPr>
              <w:t xml:space="preserve"> </w:t>
            </w:r>
            <w:proofErr w:type="spellStart"/>
            <w:r w:rsidRPr="006958D3">
              <w:rPr>
                <w:rFonts w:ascii="Times New Roman" w:hAnsi="Times New Roman"/>
              </w:rPr>
              <w:t>теме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индивидуальному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проекту</w:t>
            </w:r>
            <w:proofErr w:type="spellEnd"/>
          </w:p>
        </w:tc>
        <w:tc>
          <w:tcPr>
            <w:tcW w:w="1559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14743" w:type="dxa"/>
            <w:gridSpan w:val="7"/>
          </w:tcPr>
          <w:p w:rsidR="00AA3D67" w:rsidRPr="002A3958" w:rsidRDefault="00AA3D67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95596">
              <w:rPr>
                <w:rFonts w:ascii="Times New Roman" w:hAnsi="Times New Roman"/>
                <w:b/>
              </w:rPr>
              <w:t>Тема</w:t>
            </w:r>
            <w:proofErr w:type="spellEnd"/>
            <w:r w:rsidRPr="00395596">
              <w:rPr>
                <w:rFonts w:ascii="Times New Roman" w:hAnsi="Times New Roman"/>
                <w:b/>
              </w:rPr>
              <w:t xml:space="preserve"> 6. «</w:t>
            </w:r>
            <w:proofErr w:type="spellStart"/>
            <w:r w:rsidRPr="00395596">
              <w:rPr>
                <w:rFonts w:ascii="Times New Roman" w:hAnsi="Times New Roman"/>
                <w:b/>
              </w:rPr>
              <w:t>Презентация</w:t>
            </w:r>
            <w:proofErr w:type="spellEnd"/>
            <w:r w:rsidRPr="0039559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95596">
              <w:rPr>
                <w:rFonts w:ascii="Times New Roman" w:hAnsi="Times New Roman"/>
                <w:b/>
              </w:rPr>
              <w:t>продукта</w:t>
            </w:r>
            <w:proofErr w:type="spellEnd"/>
            <w:r w:rsidRPr="00395596">
              <w:rPr>
                <w:rFonts w:ascii="Times New Roman" w:hAnsi="Times New Roman"/>
                <w:b/>
              </w:rPr>
              <w:t>»</w:t>
            </w: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Презентация как вид деловой коммуникации</w:t>
            </w:r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082DFF">
              <w:rPr>
                <w:rFonts w:ascii="Times New Roman" w:hAnsi="Times New Roman"/>
              </w:rPr>
              <w:t>Текущий</w:t>
            </w:r>
            <w:proofErr w:type="spellEnd"/>
            <w:r w:rsidRPr="00082DFF">
              <w:rPr>
                <w:rFonts w:ascii="Times New Roman" w:hAnsi="Times New Roman"/>
              </w:rPr>
              <w:t xml:space="preserve"> </w:t>
            </w:r>
            <w:proofErr w:type="spellStart"/>
            <w:r w:rsidRPr="00082DF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AA3D67" w:rsidRPr="00AA3D67" w:rsidRDefault="00AA3D67" w:rsidP="00706FAC">
            <w:pPr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szCs w:val="28"/>
                <w:lang w:val="ru-RU"/>
              </w:rPr>
              <w:t xml:space="preserve">Умение самостоятельно оценивать и принимать решения, определяющие стратегию поведения, с учётом гражданских </w:t>
            </w:r>
            <w:r w:rsidRPr="00AA3D67">
              <w:rPr>
                <w:rFonts w:ascii="Times New Roman" w:hAnsi="Times New Roman"/>
                <w:szCs w:val="28"/>
                <w:lang w:val="ru-RU"/>
              </w:rPr>
              <w:lastRenderedPageBreak/>
              <w:t>и нравственных ценностей;</w:t>
            </w:r>
          </w:p>
          <w:p w:rsidR="00AA3D67" w:rsidRPr="00AA3D67" w:rsidRDefault="00AA3D67" w:rsidP="00706FAC">
            <w:pPr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szCs w:val="28"/>
                <w:lang w:val="ru-RU"/>
              </w:rPr>
              <w:t xml:space="preserve">владение языковыми средствами - умение ясно, логично и точно излагать свою точку зрения, использовать адекватные языковые средства; </w:t>
            </w:r>
          </w:p>
          <w:p w:rsidR="00AA3D67" w:rsidRPr="00FA08CD" w:rsidRDefault="00AA3D67" w:rsidP="00FA08CD">
            <w:pPr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szCs w:val="28"/>
                <w:lang w:val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      </w:r>
            <w:bookmarkStart w:id="0" w:name="_GoBack"/>
            <w:bookmarkEnd w:id="0"/>
          </w:p>
        </w:tc>
        <w:tc>
          <w:tcPr>
            <w:tcW w:w="3685" w:type="dxa"/>
            <w:vMerge w:val="restart"/>
          </w:tcPr>
          <w:p w:rsidR="00AA3D67" w:rsidRPr="00AA3D67" w:rsidRDefault="00AA3D67" w:rsidP="00706FAC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AA3D67">
              <w:rPr>
                <w:rFonts w:ascii="Times New Roman" w:hAnsi="Times New Roman"/>
                <w:lang w:val="ru-RU"/>
              </w:rPr>
              <w:lastRenderedPageBreak/>
              <w:t>Сформированность</w:t>
            </w:r>
            <w:proofErr w:type="spellEnd"/>
            <w:r w:rsidRPr="00AA3D67">
              <w:rPr>
                <w:rFonts w:ascii="Times New Roman" w:hAnsi="Times New Roman"/>
                <w:lang w:val="ru-RU"/>
              </w:rPr>
              <w:t xml:space="preserve"> навыков коммуникативной, учебно-исследовательской деятельности, критического мышления;</w:t>
            </w:r>
          </w:p>
          <w:p w:rsidR="00AA3D67" w:rsidRPr="00AA3D67" w:rsidRDefault="00AA3D67" w:rsidP="00706FAC">
            <w:pPr>
              <w:jc w:val="both"/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szCs w:val="28"/>
                <w:lang w:val="ru-RU"/>
              </w:rPr>
              <w:lastRenderedPageBreak/>
              <w:t>владение умением излагать результаты проектной работы на семинарах, конференциях и т.п.;</w:t>
            </w:r>
          </w:p>
          <w:p w:rsidR="00AA3D67" w:rsidRPr="00AA3D67" w:rsidRDefault="00AA3D67" w:rsidP="00706FAC">
            <w:pPr>
              <w:jc w:val="both"/>
              <w:rPr>
                <w:rFonts w:ascii="Times New Roman" w:hAnsi="Times New Roman"/>
                <w:szCs w:val="28"/>
                <w:lang w:val="ru-RU"/>
              </w:rPr>
            </w:pPr>
            <w:proofErr w:type="spellStart"/>
            <w:r w:rsidRPr="00AA3D67">
              <w:rPr>
                <w:rFonts w:ascii="Times New Roman" w:hAnsi="Times New Roman"/>
                <w:szCs w:val="28"/>
                <w:lang w:val="ru-RU"/>
              </w:rPr>
              <w:t>сформированность</w:t>
            </w:r>
            <w:proofErr w:type="spellEnd"/>
            <w:r w:rsidRPr="00AA3D67">
              <w:rPr>
                <w:rFonts w:ascii="Times New Roman" w:hAnsi="Times New Roman"/>
                <w:szCs w:val="28"/>
                <w:lang w:val="ru-RU"/>
              </w:rPr>
              <w:t xml:space="preserve"> понятий проект, проектирование;</w:t>
            </w:r>
          </w:p>
          <w:p w:rsidR="00AA3D67" w:rsidRPr="00AA3D67" w:rsidRDefault="00AA3D67" w:rsidP="00706FAC">
            <w:pPr>
              <w:jc w:val="both"/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szCs w:val="28"/>
                <w:lang w:val="ru-RU"/>
              </w:rPr>
              <w:t xml:space="preserve">владение знанием этапов проектной деятельности; </w:t>
            </w:r>
          </w:p>
          <w:p w:rsidR="00AA3D67" w:rsidRPr="00AA3D67" w:rsidRDefault="00AA3D67" w:rsidP="00706FAC">
            <w:pPr>
              <w:jc w:val="both"/>
              <w:rPr>
                <w:rFonts w:ascii="Times New Roman" w:hAnsi="Times New Roman"/>
                <w:szCs w:val="28"/>
                <w:lang w:val="ru-RU"/>
              </w:rPr>
            </w:pPr>
            <w:r w:rsidRPr="00AA3D67">
              <w:rPr>
                <w:rFonts w:ascii="Times New Roman" w:hAnsi="Times New Roman"/>
                <w:szCs w:val="28"/>
                <w:lang w:val="ru-RU"/>
              </w:rPr>
              <w:t>владение  методами поиска  и анализа научной информации.</w:t>
            </w:r>
          </w:p>
          <w:p w:rsidR="00AA3D67" w:rsidRPr="00AA3D67" w:rsidRDefault="00AA3D67" w:rsidP="00706FAC">
            <w:pPr>
              <w:jc w:val="both"/>
              <w:rPr>
                <w:rFonts w:ascii="Times New Roman" w:hAnsi="Times New Roman"/>
                <w:szCs w:val="28"/>
                <w:lang w:val="ru-RU"/>
              </w:rPr>
            </w:pPr>
          </w:p>
          <w:p w:rsidR="00AA3D67" w:rsidRPr="00AA3D67" w:rsidRDefault="00AA3D67" w:rsidP="00706FAC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AA3D67" w:rsidRPr="00AA3D67" w:rsidRDefault="00AA3D67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Планирование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презентации</w:t>
            </w:r>
            <w:proofErr w:type="spellEnd"/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082DFF">
              <w:rPr>
                <w:rFonts w:ascii="Times New Roman" w:hAnsi="Times New Roman"/>
              </w:rPr>
              <w:t>Текущий</w:t>
            </w:r>
            <w:proofErr w:type="spellEnd"/>
            <w:r w:rsidRPr="00082DFF">
              <w:rPr>
                <w:rFonts w:ascii="Times New Roman" w:hAnsi="Times New Roman"/>
              </w:rPr>
              <w:t xml:space="preserve"> </w:t>
            </w:r>
            <w:proofErr w:type="spellStart"/>
            <w:r w:rsidRPr="00082DF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30</w:t>
            </w:r>
          </w:p>
        </w:tc>
        <w:tc>
          <w:tcPr>
            <w:tcW w:w="2977" w:type="dxa"/>
          </w:tcPr>
          <w:p w:rsidR="00AA3D67" w:rsidRP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A3D67">
              <w:rPr>
                <w:rFonts w:ascii="Times New Roman" w:hAnsi="Times New Roman"/>
                <w:lang w:val="ru-RU"/>
              </w:rPr>
              <w:t>Как помочь аудитории воспринимать информацию</w:t>
            </w:r>
          </w:p>
        </w:tc>
        <w:tc>
          <w:tcPr>
            <w:tcW w:w="1559" w:type="dxa"/>
          </w:tcPr>
          <w:p w:rsidR="00AA3D67" w:rsidRDefault="00AA3D67" w:rsidP="00706FAC">
            <w:proofErr w:type="spellStart"/>
            <w:r w:rsidRPr="00082DFF">
              <w:rPr>
                <w:rFonts w:ascii="Times New Roman" w:hAnsi="Times New Roman"/>
              </w:rPr>
              <w:t>Текущий</w:t>
            </w:r>
            <w:proofErr w:type="spellEnd"/>
            <w:r w:rsidRPr="00082DFF">
              <w:rPr>
                <w:rFonts w:ascii="Times New Roman" w:hAnsi="Times New Roman"/>
              </w:rPr>
              <w:t xml:space="preserve"> </w:t>
            </w:r>
            <w:proofErr w:type="spellStart"/>
            <w:r w:rsidRPr="00082DF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31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Подготовка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1559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Подготовка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1559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Защита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1559" w:type="dxa"/>
          </w:tcPr>
          <w:p w:rsidR="00AA3D67" w:rsidRPr="006958D3" w:rsidRDefault="00AA3D67" w:rsidP="00706FAC">
            <w:pPr>
              <w:rPr>
                <w:rFonts w:ascii="Times New Roman" w:hAnsi="Times New Roman"/>
              </w:rPr>
            </w:pPr>
            <w:proofErr w:type="spellStart"/>
            <w:r w:rsidRPr="006958D3">
              <w:rPr>
                <w:rFonts w:ascii="Times New Roman" w:hAnsi="Times New Roman"/>
              </w:rPr>
              <w:t>Защита</w:t>
            </w:r>
            <w:proofErr w:type="spellEnd"/>
            <w:r w:rsidRPr="006958D3">
              <w:rPr>
                <w:rFonts w:ascii="Times New Roman" w:hAnsi="Times New Roman"/>
              </w:rPr>
              <w:t xml:space="preserve"> </w:t>
            </w:r>
            <w:proofErr w:type="spellStart"/>
            <w:r w:rsidRPr="006958D3"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AA3D67" w:rsidRPr="002A3958" w:rsidTr="00706FAC">
        <w:tc>
          <w:tcPr>
            <w:tcW w:w="851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2977" w:type="dxa"/>
          </w:tcPr>
          <w:p w:rsidR="00AA3D67" w:rsidRDefault="00AA3D67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Рефлексия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индивидуального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1559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A3D67" w:rsidRPr="00FA08CD" w:rsidRDefault="00AA3D67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AA3D67" w:rsidRPr="002A3958" w:rsidRDefault="00AA3D67" w:rsidP="00706FAC">
            <w:pPr>
              <w:rPr>
                <w:rFonts w:ascii="Times New Roman" w:hAnsi="Times New Roman"/>
                <w:b/>
              </w:rPr>
            </w:pPr>
          </w:p>
        </w:tc>
      </w:tr>
    </w:tbl>
    <w:p w:rsidR="00AA3D67" w:rsidRDefault="00AA3D67" w:rsidP="00AA3D67"/>
    <w:p w:rsidR="00FA08CD" w:rsidRPr="00296AB5" w:rsidRDefault="00FA08CD" w:rsidP="00FA08CD">
      <w:pPr>
        <w:pStyle w:val="a3"/>
        <w:spacing w:after="0" w:line="360" w:lineRule="auto"/>
        <w:ind w:left="0"/>
        <w:jc w:val="both"/>
        <w:rPr>
          <w:rFonts w:ascii="Times New Roman" w:hAnsi="Times New Roman"/>
          <w:spacing w:val="-8"/>
          <w:sz w:val="24"/>
          <w:szCs w:val="24"/>
        </w:rPr>
      </w:pPr>
    </w:p>
    <w:p w:rsidR="00FA08CD" w:rsidRPr="00296AB5" w:rsidRDefault="00FA08CD" w:rsidP="00FA08CD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>Учебно-методическое и материально-техническое обеспечение рабочей программы:</w:t>
      </w:r>
    </w:p>
    <w:p w:rsidR="00FA08CD" w:rsidRPr="00296AB5" w:rsidRDefault="00FA08CD" w:rsidP="00FA08C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>Литература: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A08CD" w:rsidRPr="00296AB5" w:rsidRDefault="00FA08CD" w:rsidP="00FA08C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1. Сергеев И.С. Как организовать проектную деятельность учащихся: Практическое пособие для работников общеобразовательных учреждений. – М.: АРКТИ, 2007. – 80 с.</w:t>
      </w:r>
    </w:p>
    <w:p w:rsidR="00FA08CD" w:rsidRPr="00296AB5" w:rsidRDefault="00FA08CD" w:rsidP="00FA08C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2. Сергеева В.П. Проектно – организаторская компетентность учителя в воспитательной деятельности. М. 2005.</w:t>
      </w:r>
    </w:p>
    <w:p w:rsidR="00FA08CD" w:rsidRPr="00296AB5" w:rsidRDefault="00FA08CD" w:rsidP="00FA08C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3. Метод учебных проектов: Методическое пособие М. 2006.</w:t>
      </w:r>
    </w:p>
    <w:p w:rsidR="00FA08CD" w:rsidRPr="00296AB5" w:rsidRDefault="00FA08CD" w:rsidP="00FA08CD">
      <w:pPr>
        <w:pStyle w:val="Default"/>
        <w:spacing w:line="360" w:lineRule="auto"/>
        <w:jc w:val="both"/>
      </w:pPr>
      <w:r w:rsidRPr="00296AB5">
        <w:t xml:space="preserve">Цифровые образовательные ресурсы: </w:t>
      </w:r>
    </w:p>
    <w:p w:rsidR="00FA08CD" w:rsidRPr="00296AB5" w:rsidRDefault="00FA08CD" w:rsidP="00FA08CD">
      <w:pPr>
        <w:pStyle w:val="Default"/>
        <w:spacing w:line="360" w:lineRule="auto"/>
        <w:jc w:val="both"/>
      </w:pPr>
      <w:r w:rsidRPr="00296AB5">
        <w:t xml:space="preserve">1. http://www.mon.gov.ru (Министерство образования и науки) </w:t>
      </w:r>
    </w:p>
    <w:p w:rsidR="00FA08CD" w:rsidRPr="00296AB5" w:rsidRDefault="00FA08CD" w:rsidP="00FA08CD">
      <w:pPr>
        <w:pStyle w:val="Default"/>
        <w:spacing w:line="360" w:lineRule="auto"/>
        <w:jc w:val="both"/>
      </w:pPr>
      <w:r w:rsidRPr="00296AB5">
        <w:t xml:space="preserve">2. http://www.fipi.ru (портал ФИПИ – Федеральный институт педагогических измерений) </w:t>
      </w:r>
    </w:p>
    <w:p w:rsidR="00FA08CD" w:rsidRPr="00296AB5" w:rsidRDefault="00FA08CD" w:rsidP="00FA08CD">
      <w:pPr>
        <w:pStyle w:val="Default"/>
        <w:spacing w:line="360" w:lineRule="auto"/>
        <w:jc w:val="both"/>
      </w:pPr>
      <w:r w:rsidRPr="00296AB5">
        <w:lastRenderedPageBreak/>
        <w:t xml:space="preserve">3. http://www.ege.edu.ru (информационной поддержки ЕГЭ) </w:t>
      </w:r>
    </w:p>
    <w:p w:rsidR="00FA08CD" w:rsidRPr="00296AB5" w:rsidRDefault="00FA08CD" w:rsidP="00FA08CD">
      <w:pPr>
        <w:pStyle w:val="Default"/>
        <w:spacing w:line="360" w:lineRule="auto"/>
        <w:jc w:val="both"/>
      </w:pPr>
      <w:r w:rsidRPr="00296AB5">
        <w:t xml:space="preserve">4. http://www.probaege.edu.ru (портал Единый экзамен) </w:t>
      </w:r>
    </w:p>
    <w:p w:rsidR="00FA08CD" w:rsidRPr="00296AB5" w:rsidRDefault="00FA08CD" w:rsidP="00FA08CD">
      <w:pPr>
        <w:pStyle w:val="Default"/>
        <w:spacing w:line="360" w:lineRule="auto"/>
        <w:jc w:val="both"/>
      </w:pPr>
      <w:r w:rsidRPr="00296AB5">
        <w:t xml:space="preserve">5. http://edu.ru/index.php (федеральный портал «Российское образование») </w:t>
      </w:r>
    </w:p>
    <w:p w:rsidR="00FA08CD" w:rsidRPr="00296AB5" w:rsidRDefault="00FA08CD" w:rsidP="00FA08CD">
      <w:pPr>
        <w:pStyle w:val="Default"/>
        <w:spacing w:line="360" w:lineRule="auto"/>
        <w:jc w:val="both"/>
      </w:pPr>
      <w:r w:rsidRPr="00296AB5">
        <w:t xml:space="preserve">6. http://www.infomarker.ru/top8.html RUSTEST.RU (федеральный центр тестирования) </w:t>
      </w:r>
    </w:p>
    <w:p w:rsidR="00FA08CD" w:rsidRPr="00296AB5" w:rsidRDefault="00FA08CD" w:rsidP="00FA08CD">
      <w:pPr>
        <w:pStyle w:val="Default"/>
        <w:spacing w:line="360" w:lineRule="auto"/>
        <w:jc w:val="both"/>
      </w:pPr>
      <w:r w:rsidRPr="00296AB5">
        <w:t xml:space="preserve">7. http://www.pedsovet.org (Всероссийский Интернет-Педсовет) </w:t>
      </w:r>
    </w:p>
    <w:p w:rsidR="00FA08CD" w:rsidRPr="00296AB5" w:rsidRDefault="00FA08CD" w:rsidP="00FA08CD">
      <w:pPr>
        <w:pStyle w:val="Default"/>
        <w:spacing w:line="360" w:lineRule="auto"/>
        <w:jc w:val="both"/>
      </w:pPr>
      <w:r w:rsidRPr="00296AB5">
        <w:t>8.</w:t>
      </w:r>
      <w:hyperlink r:id="rId9" w:history="1">
        <w:r w:rsidRPr="00296AB5">
          <w:rPr>
            <w:rStyle w:val="a4"/>
          </w:rPr>
          <w:t>www.booksgid.com</w:t>
        </w:r>
      </w:hyperlink>
      <w:r w:rsidRPr="00296AB5">
        <w:t xml:space="preserve">- </w:t>
      </w:r>
      <w:proofErr w:type="spellStart"/>
      <w:r w:rsidRPr="00296AB5">
        <w:t>Воо</w:t>
      </w:r>
      <w:proofErr w:type="spellEnd"/>
      <w:r w:rsidRPr="00296AB5">
        <w:t>^ </w:t>
      </w:r>
      <w:proofErr w:type="spellStart"/>
      <w:r w:rsidRPr="00296AB5">
        <w:t>Gid</w:t>
      </w:r>
      <w:proofErr w:type="spellEnd"/>
      <w:r w:rsidRPr="00296AB5">
        <w:t>. Электронная библиотека.</w:t>
      </w:r>
    </w:p>
    <w:p w:rsidR="00FA08CD" w:rsidRPr="00296AB5" w:rsidRDefault="00FA08CD" w:rsidP="00FA08C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9.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hyperlink r:id="rId10" w:history="1">
        <w:r w:rsidRPr="00296AB5">
          <w:rPr>
            <w:rStyle w:val="a4"/>
            <w:rFonts w:ascii="Times New Roman" w:hAnsi="Times New Roman"/>
            <w:sz w:val="24"/>
            <w:szCs w:val="24"/>
          </w:rPr>
          <w:t>www</w:t>
        </w:r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r w:rsidRPr="00296AB5">
          <w:rPr>
            <w:rStyle w:val="a4"/>
            <w:rFonts w:ascii="Times New Roman" w:hAnsi="Times New Roman"/>
            <w:sz w:val="24"/>
            <w:szCs w:val="24"/>
          </w:rPr>
          <w:t>school</w:t>
        </w:r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edu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ru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/</w:t>
        </w:r>
        <w:r w:rsidRPr="00296AB5">
          <w:rPr>
            <w:rStyle w:val="a4"/>
            <w:rFonts w:ascii="Times New Roman" w:hAnsi="Times New Roman"/>
            <w:sz w:val="24"/>
            <w:szCs w:val="24"/>
          </w:rPr>
          <w:t>default</w:t>
        </w:r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r w:rsidRPr="00296AB5">
          <w:rPr>
            <w:rStyle w:val="a4"/>
            <w:rFonts w:ascii="Times New Roman" w:hAnsi="Times New Roman"/>
            <w:sz w:val="24"/>
            <w:szCs w:val="24"/>
          </w:rPr>
          <w:t>asp</w:t>
        </w:r>
      </w:hyperlink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 Российский образовательный портал. Доступность, качество, эффективность.</w:t>
      </w:r>
    </w:p>
    <w:p w:rsidR="00FA08CD" w:rsidRPr="00296AB5" w:rsidRDefault="00FA08CD" w:rsidP="00FA08C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 xml:space="preserve">10. </w:t>
      </w:r>
      <w:hyperlink r:id="rId11" w:history="1">
        <w:r w:rsidRPr="00296AB5">
          <w:rPr>
            <w:rStyle w:val="a4"/>
            <w:rFonts w:ascii="Times New Roman" w:hAnsi="Times New Roman"/>
            <w:color w:val="0070C0"/>
            <w:sz w:val="24"/>
            <w:szCs w:val="24"/>
          </w:rPr>
          <w:t>http</w:t>
        </w:r>
        <w:r w:rsidRPr="00296AB5">
          <w:rPr>
            <w:rStyle w:val="a4"/>
            <w:rFonts w:ascii="Times New Roman" w:hAnsi="Times New Roman"/>
            <w:color w:val="0070C0"/>
            <w:sz w:val="24"/>
            <w:szCs w:val="24"/>
            <w:lang w:val="ru-RU"/>
          </w:rPr>
          <w:t>://</w:t>
        </w:r>
        <w:r w:rsidRPr="00296AB5">
          <w:rPr>
            <w:rStyle w:val="a4"/>
            <w:rFonts w:ascii="Times New Roman" w:hAnsi="Times New Roman"/>
            <w:color w:val="0070C0"/>
            <w:sz w:val="24"/>
            <w:szCs w:val="24"/>
          </w:rPr>
          <w:t>school</w:t>
        </w:r>
        <w:r w:rsidRPr="00296AB5">
          <w:rPr>
            <w:rStyle w:val="a4"/>
            <w:rFonts w:ascii="Times New Roman" w:hAnsi="Times New Roman"/>
            <w:color w:val="0070C0"/>
            <w:sz w:val="24"/>
            <w:szCs w:val="24"/>
            <w:lang w:val="ru-RU"/>
          </w:rPr>
          <w:t>-</w:t>
        </w:r>
        <w:r w:rsidRPr="00296AB5">
          <w:rPr>
            <w:rStyle w:val="a4"/>
            <w:rFonts w:ascii="Times New Roman" w:hAnsi="Times New Roman"/>
            <w:color w:val="0070C0"/>
            <w:sz w:val="24"/>
            <w:szCs w:val="24"/>
          </w:rPr>
          <w:t>collection</w:t>
        </w:r>
        <w:r w:rsidRPr="00296AB5">
          <w:rPr>
            <w:rStyle w:val="a4"/>
            <w:rFonts w:ascii="Times New Roman" w:hAnsi="Times New Roman"/>
            <w:color w:val="0070C0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color w:val="0070C0"/>
            <w:sz w:val="24"/>
            <w:szCs w:val="24"/>
          </w:rPr>
          <w:t>edu</w:t>
        </w:r>
        <w:proofErr w:type="spellEnd"/>
        <w:r w:rsidRPr="00296AB5">
          <w:rPr>
            <w:rStyle w:val="a4"/>
            <w:rFonts w:ascii="Times New Roman" w:hAnsi="Times New Roman"/>
            <w:color w:val="0070C0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color w:val="0070C0"/>
            <w:sz w:val="24"/>
            <w:szCs w:val="24"/>
          </w:rPr>
          <w:t>ru</w:t>
        </w:r>
        <w:proofErr w:type="spellEnd"/>
      </w:hyperlink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Единая коллекция цифровых образовательных ресурсов.</w:t>
      </w:r>
    </w:p>
    <w:p w:rsidR="00FA08CD" w:rsidRPr="00296AB5" w:rsidRDefault="00FA08CD" w:rsidP="00FA08C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18.</w:t>
      </w:r>
      <w:hyperlink r:id="rId12" w:history="1">
        <w:r w:rsidRPr="00296AB5">
          <w:rPr>
            <w:rStyle w:val="a4"/>
            <w:rFonts w:ascii="Times New Roman" w:hAnsi="Times New Roman"/>
            <w:sz w:val="24"/>
            <w:szCs w:val="24"/>
          </w:rPr>
          <w:t>http</w:t>
        </w:r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fcior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edu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ru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/</w:t>
        </w:r>
      </w:hyperlink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Федеральный центр информационно-образовательных ресурсов (ФЦИОР).</w:t>
      </w:r>
    </w:p>
    <w:p w:rsidR="00FA08CD" w:rsidRPr="00296AB5" w:rsidRDefault="00FA08CD" w:rsidP="00FA08C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19.</w:t>
      </w:r>
      <w:hyperlink r:id="rId13" w:history="1">
        <w:r w:rsidRPr="00296AB5">
          <w:rPr>
            <w:rStyle w:val="a4"/>
            <w:rFonts w:ascii="Times New Roman" w:hAnsi="Times New Roman"/>
            <w:sz w:val="24"/>
            <w:szCs w:val="24"/>
          </w:rPr>
          <w:t>http</w:t>
        </w:r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://</w:t>
        </w:r>
        <w:r w:rsidRPr="00296AB5">
          <w:rPr>
            <w:rStyle w:val="a4"/>
            <w:rFonts w:ascii="Times New Roman" w:hAnsi="Times New Roman"/>
            <w:sz w:val="24"/>
            <w:szCs w:val="24"/>
          </w:rPr>
          <w:t>www</w:t>
        </w:r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ict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edu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ru</w:t>
        </w:r>
        <w:proofErr w:type="spellEnd"/>
      </w:hyperlink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Портал "Информационно-коммуникационные технологии в образовании".</w:t>
      </w:r>
    </w:p>
    <w:p w:rsidR="00AA3D67" w:rsidRPr="00296AB5" w:rsidRDefault="00AA3D67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AA3D67" w:rsidRPr="00296AB5" w:rsidSect="00AA3D67">
      <w:footerReference w:type="default" r:id="rId14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E31" w:rsidRDefault="00401E31" w:rsidP="0052469C">
      <w:pPr>
        <w:spacing w:after="0" w:line="240" w:lineRule="auto"/>
      </w:pPr>
      <w:r>
        <w:separator/>
      </w:r>
    </w:p>
  </w:endnote>
  <w:endnote w:type="continuationSeparator" w:id="0">
    <w:p w:rsidR="00401E31" w:rsidRDefault="00401E31" w:rsidP="00524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707110"/>
      <w:docPartObj>
        <w:docPartGallery w:val="Page Numbers (Bottom of Page)"/>
        <w:docPartUnique/>
      </w:docPartObj>
    </w:sdtPr>
    <w:sdtEndPr/>
    <w:sdtContent>
      <w:p w:rsidR="0052469C" w:rsidRDefault="00401E31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8CD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52469C" w:rsidRDefault="0052469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E31" w:rsidRDefault="00401E31" w:rsidP="0052469C">
      <w:pPr>
        <w:spacing w:after="0" w:line="240" w:lineRule="auto"/>
      </w:pPr>
      <w:r>
        <w:separator/>
      </w:r>
    </w:p>
  </w:footnote>
  <w:footnote w:type="continuationSeparator" w:id="0">
    <w:p w:rsidR="00401E31" w:rsidRDefault="00401E31" w:rsidP="00524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pt;height:11pt" o:bullet="t">
        <v:imagedata r:id="rId1" o:title="mso26"/>
      </v:shape>
    </w:pict>
  </w:numPicBullet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A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A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260D"/>
    <w:multiLevelType w:val="hybridMultilevel"/>
    <w:tmpl w:val="5A7015DA"/>
    <w:lvl w:ilvl="0" w:tplc="90963F30">
      <w:start w:val="1"/>
      <w:numFmt w:val="bullet"/>
      <w:lvlText w:val="с"/>
      <w:lvlJc w:val="left"/>
    </w:lvl>
    <w:lvl w:ilvl="1" w:tplc="960CCC62">
      <w:start w:val="1"/>
      <w:numFmt w:val="bullet"/>
      <w:lvlText w:val="В"/>
      <w:lvlJc w:val="left"/>
    </w:lvl>
    <w:lvl w:ilvl="2" w:tplc="7778CBE8">
      <w:numFmt w:val="decimal"/>
      <w:lvlText w:val=""/>
      <w:lvlJc w:val="left"/>
    </w:lvl>
    <w:lvl w:ilvl="3" w:tplc="01B26884">
      <w:numFmt w:val="decimal"/>
      <w:lvlText w:val=""/>
      <w:lvlJc w:val="left"/>
    </w:lvl>
    <w:lvl w:ilvl="4" w:tplc="003EA7EC">
      <w:numFmt w:val="decimal"/>
      <w:lvlText w:val=""/>
      <w:lvlJc w:val="left"/>
    </w:lvl>
    <w:lvl w:ilvl="5" w:tplc="99CA5372">
      <w:numFmt w:val="decimal"/>
      <w:lvlText w:val=""/>
      <w:lvlJc w:val="left"/>
    </w:lvl>
    <w:lvl w:ilvl="6" w:tplc="9DAC5328">
      <w:numFmt w:val="decimal"/>
      <w:lvlText w:val=""/>
      <w:lvlJc w:val="left"/>
    </w:lvl>
    <w:lvl w:ilvl="7" w:tplc="7FAA2118">
      <w:numFmt w:val="decimal"/>
      <w:lvlText w:val=""/>
      <w:lvlJc w:val="left"/>
    </w:lvl>
    <w:lvl w:ilvl="8" w:tplc="E3CA58A2">
      <w:numFmt w:val="decimal"/>
      <w:lvlText w:val=""/>
      <w:lvlJc w:val="left"/>
    </w:lvl>
  </w:abstractNum>
  <w:abstractNum w:abstractNumId="2">
    <w:nsid w:val="0000314F"/>
    <w:multiLevelType w:val="hybridMultilevel"/>
    <w:tmpl w:val="77FA514C"/>
    <w:lvl w:ilvl="0" w:tplc="4740D692">
      <w:start w:val="1"/>
      <w:numFmt w:val="decimal"/>
      <w:lvlText w:val="%1."/>
      <w:lvlJc w:val="left"/>
    </w:lvl>
    <w:lvl w:ilvl="1" w:tplc="5C9C1EAC">
      <w:numFmt w:val="decimal"/>
      <w:lvlText w:val=""/>
      <w:lvlJc w:val="left"/>
    </w:lvl>
    <w:lvl w:ilvl="2" w:tplc="2D8488C2">
      <w:numFmt w:val="decimal"/>
      <w:lvlText w:val=""/>
      <w:lvlJc w:val="left"/>
    </w:lvl>
    <w:lvl w:ilvl="3" w:tplc="180A9456">
      <w:numFmt w:val="decimal"/>
      <w:lvlText w:val=""/>
      <w:lvlJc w:val="left"/>
    </w:lvl>
    <w:lvl w:ilvl="4" w:tplc="2B1891F2">
      <w:numFmt w:val="decimal"/>
      <w:lvlText w:val=""/>
      <w:lvlJc w:val="left"/>
    </w:lvl>
    <w:lvl w:ilvl="5" w:tplc="79148B5E">
      <w:numFmt w:val="decimal"/>
      <w:lvlText w:val=""/>
      <w:lvlJc w:val="left"/>
    </w:lvl>
    <w:lvl w:ilvl="6" w:tplc="0106AE9E">
      <w:numFmt w:val="decimal"/>
      <w:lvlText w:val=""/>
      <w:lvlJc w:val="left"/>
    </w:lvl>
    <w:lvl w:ilvl="7" w:tplc="7A54704A">
      <w:numFmt w:val="decimal"/>
      <w:lvlText w:val=""/>
      <w:lvlJc w:val="left"/>
    </w:lvl>
    <w:lvl w:ilvl="8" w:tplc="203ACB72">
      <w:numFmt w:val="decimal"/>
      <w:lvlText w:val=""/>
      <w:lvlJc w:val="left"/>
    </w:lvl>
  </w:abstractNum>
  <w:abstractNum w:abstractNumId="3">
    <w:nsid w:val="0000323B"/>
    <w:multiLevelType w:val="hybridMultilevel"/>
    <w:tmpl w:val="647A1F22"/>
    <w:lvl w:ilvl="0" w:tplc="C054007C">
      <w:start w:val="1"/>
      <w:numFmt w:val="bullet"/>
      <w:lvlText w:val="•"/>
      <w:lvlJc w:val="left"/>
    </w:lvl>
    <w:lvl w:ilvl="1" w:tplc="D7601BA2">
      <w:numFmt w:val="decimal"/>
      <w:lvlText w:val=""/>
      <w:lvlJc w:val="left"/>
    </w:lvl>
    <w:lvl w:ilvl="2" w:tplc="969ED354">
      <w:numFmt w:val="decimal"/>
      <w:lvlText w:val=""/>
      <w:lvlJc w:val="left"/>
    </w:lvl>
    <w:lvl w:ilvl="3" w:tplc="D0D2829E">
      <w:numFmt w:val="decimal"/>
      <w:lvlText w:val=""/>
      <w:lvlJc w:val="left"/>
    </w:lvl>
    <w:lvl w:ilvl="4" w:tplc="79DA3982">
      <w:numFmt w:val="decimal"/>
      <w:lvlText w:val=""/>
      <w:lvlJc w:val="left"/>
    </w:lvl>
    <w:lvl w:ilvl="5" w:tplc="8446FFB8">
      <w:numFmt w:val="decimal"/>
      <w:lvlText w:val=""/>
      <w:lvlJc w:val="left"/>
    </w:lvl>
    <w:lvl w:ilvl="6" w:tplc="E9ACF7D6">
      <w:numFmt w:val="decimal"/>
      <w:lvlText w:val=""/>
      <w:lvlJc w:val="left"/>
    </w:lvl>
    <w:lvl w:ilvl="7" w:tplc="87949FE0">
      <w:numFmt w:val="decimal"/>
      <w:lvlText w:val=""/>
      <w:lvlJc w:val="left"/>
    </w:lvl>
    <w:lvl w:ilvl="8" w:tplc="F20E8EA8">
      <w:numFmt w:val="decimal"/>
      <w:lvlText w:val=""/>
      <w:lvlJc w:val="left"/>
    </w:lvl>
  </w:abstractNum>
  <w:abstractNum w:abstractNumId="4">
    <w:nsid w:val="00004E45"/>
    <w:multiLevelType w:val="hybridMultilevel"/>
    <w:tmpl w:val="6A606A1A"/>
    <w:lvl w:ilvl="0" w:tplc="D9761100">
      <w:start w:val="1"/>
      <w:numFmt w:val="bullet"/>
      <w:lvlText w:val="в"/>
      <w:lvlJc w:val="left"/>
    </w:lvl>
    <w:lvl w:ilvl="1" w:tplc="7FA2E3B8">
      <w:start w:val="1"/>
      <w:numFmt w:val="bullet"/>
      <w:lvlText w:val="•"/>
      <w:lvlJc w:val="left"/>
    </w:lvl>
    <w:lvl w:ilvl="2" w:tplc="C6761A32">
      <w:numFmt w:val="decimal"/>
      <w:lvlText w:val=""/>
      <w:lvlJc w:val="left"/>
    </w:lvl>
    <w:lvl w:ilvl="3" w:tplc="52422ECA">
      <w:numFmt w:val="decimal"/>
      <w:lvlText w:val=""/>
      <w:lvlJc w:val="left"/>
    </w:lvl>
    <w:lvl w:ilvl="4" w:tplc="694CF1A6">
      <w:numFmt w:val="decimal"/>
      <w:lvlText w:val=""/>
      <w:lvlJc w:val="left"/>
    </w:lvl>
    <w:lvl w:ilvl="5" w:tplc="1CBA4CBC">
      <w:numFmt w:val="decimal"/>
      <w:lvlText w:val=""/>
      <w:lvlJc w:val="left"/>
    </w:lvl>
    <w:lvl w:ilvl="6" w:tplc="3886DFD6">
      <w:numFmt w:val="decimal"/>
      <w:lvlText w:val=""/>
      <w:lvlJc w:val="left"/>
    </w:lvl>
    <w:lvl w:ilvl="7" w:tplc="946CA090">
      <w:numFmt w:val="decimal"/>
      <w:lvlText w:val=""/>
      <w:lvlJc w:val="left"/>
    </w:lvl>
    <w:lvl w:ilvl="8" w:tplc="546C27C0">
      <w:numFmt w:val="decimal"/>
      <w:lvlText w:val=""/>
      <w:lvlJc w:val="left"/>
    </w:lvl>
  </w:abstractNum>
  <w:abstractNum w:abstractNumId="5">
    <w:nsid w:val="00007FF5"/>
    <w:multiLevelType w:val="hybridMultilevel"/>
    <w:tmpl w:val="3E9A1508"/>
    <w:lvl w:ilvl="0" w:tplc="39166834">
      <w:start w:val="1"/>
      <w:numFmt w:val="bullet"/>
      <w:lvlText w:val="В"/>
      <w:lvlJc w:val="left"/>
    </w:lvl>
    <w:lvl w:ilvl="1" w:tplc="E876AD56">
      <w:numFmt w:val="decimal"/>
      <w:lvlText w:val=""/>
      <w:lvlJc w:val="left"/>
    </w:lvl>
    <w:lvl w:ilvl="2" w:tplc="389E54B4">
      <w:numFmt w:val="decimal"/>
      <w:lvlText w:val=""/>
      <w:lvlJc w:val="left"/>
    </w:lvl>
    <w:lvl w:ilvl="3" w:tplc="EA926118">
      <w:numFmt w:val="decimal"/>
      <w:lvlText w:val=""/>
      <w:lvlJc w:val="left"/>
    </w:lvl>
    <w:lvl w:ilvl="4" w:tplc="306E5B66">
      <w:numFmt w:val="decimal"/>
      <w:lvlText w:val=""/>
      <w:lvlJc w:val="left"/>
    </w:lvl>
    <w:lvl w:ilvl="5" w:tplc="CC36CA8C">
      <w:numFmt w:val="decimal"/>
      <w:lvlText w:val=""/>
      <w:lvlJc w:val="left"/>
    </w:lvl>
    <w:lvl w:ilvl="6" w:tplc="E7A2E278">
      <w:numFmt w:val="decimal"/>
      <w:lvlText w:val=""/>
      <w:lvlJc w:val="left"/>
    </w:lvl>
    <w:lvl w:ilvl="7" w:tplc="C0425194">
      <w:numFmt w:val="decimal"/>
      <w:lvlText w:val=""/>
      <w:lvlJc w:val="left"/>
    </w:lvl>
    <w:lvl w:ilvl="8" w:tplc="FCF4DC92">
      <w:numFmt w:val="decimal"/>
      <w:lvlText w:val=""/>
      <w:lvlJc w:val="left"/>
    </w:lvl>
  </w:abstractNum>
  <w:abstractNum w:abstractNumId="6">
    <w:nsid w:val="064A73F1"/>
    <w:multiLevelType w:val="multilevel"/>
    <w:tmpl w:val="532E7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5F7256"/>
    <w:multiLevelType w:val="hybridMultilevel"/>
    <w:tmpl w:val="58AE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8219F8"/>
    <w:multiLevelType w:val="hybridMultilevel"/>
    <w:tmpl w:val="1054A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1C7C85"/>
    <w:multiLevelType w:val="hybridMultilevel"/>
    <w:tmpl w:val="895CE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67482C"/>
    <w:multiLevelType w:val="hybridMultilevel"/>
    <w:tmpl w:val="76D8B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FA4121"/>
    <w:multiLevelType w:val="hybridMultilevel"/>
    <w:tmpl w:val="88FEF1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CC23B6"/>
    <w:multiLevelType w:val="hybridMultilevel"/>
    <w:tmpl w:val="75887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A241D0"/>
    <w:multiLevelType w:val="hybridMultilevel"/>
    <w:tmpl w:val="259C1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AA0483"/>
    <w:multiLevelType w:val="hybridMultilevel"/>
    <w:tmpl w:val="825C9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374860"/>
    <w:multiLevelType w:val="hybridMultilevel"/>
    <w:tmpl w:val="B6FA0A88"/>
    <w:lvl w:ilvl="0" w:tplc="48BE2C6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D59B7"/>
    <w:multiLevelType w:val="hybridMultilevel"/>
    <w:tmpl w:val="22B008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0F13AC"/>
    <w:multiLevelType w:val="hybridMultilevel"/>
    <w:tmpl w:val="BB44CF5C"/>
    <w:lvl w:ilvl="0" w:tplc="F782DE1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A553C7C"/>
    <w:multiLevelType w:val="hybridMultilevel"/>
    <w:tmpl w:val="47DE7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A0384B"/>
    <w:multiLevelType w:val="hybridMultilevel"/>
    <w:tmpl w:val="A9B88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F51E24"/>
    <w:multiLevelType w:val="hybridMultilevel"/>
    <w:tmpl w:val="0E5E8F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E4841"/>
    <w:multiLevelType w:val="hybridMultilevel"/>
    <w:tmpl w:val="59BE4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D64CEF"/>
    <w:multiLevelType w:val="hybridMultilevel"/>
    <w:tmpl w:val="3F609C70"/>
    <w:lvl w:ilvl="0" w:tplc="11987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020C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6C4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845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4CE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AE6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A086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8078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2AD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32703A6"/>
    <w:multiLevelType w:val="hybridMultilevel"/>
    <w:tmpl w:val="2B62B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131E46"/>
    <w:multiLevelType w:val="hybridMultilevel"/>
    <w:tmpl w:val="59520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85446F"/>
    <w:multiLevelType w:val="hybridMultilevel"/>
    <w:tmpl w:val="2DE4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46488C"/>
    <w:multiLevelType w:val="hybridMultilevel"/>
    <w:tmpl w:val="A9EC3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B068DC"/>
    <w:multiLevelType w:val="hybridMultilevel"/>
    <w:tmpl w:val="2B50E742"/>
    <w:lvl w:ilvl="0" w:tplc="48BE2C6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C756A3"/>
    <w:multiLevelType w:val="hybridMultilevel"/>
    <w:tmpl w:val="F2AE8860"/>
    <w:lvl w:ilvl="0" w:tplc="48BE2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DE8E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29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A4A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BE41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AF9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1639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9AD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0EF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C277D70"/>
    <w:multiLevelType w:val="hybridMultilevel"/>
    <w:tmpl w:val="1A5CA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D35CDE"/>
    <w:multiLevelType w:val="hybridMultilevel"/>
    <w:tmpl w:val="0C1CF2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9A1FC2"/>
    <w:multiLevelType w:val="hybridMultilevel"/>
    <w:tmpl w:val="FE82895E"/>
    <w:lvl w:ilvl="0" w:tplc="48BE2C6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461A90"/>
    <w:multiLevelType w:val="hybridMultilevel"/>
    <w:tmpl w:val="9CD413A4"/>
    <w:lvl w:ilvl="0" w:tplc="48BE2C6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64161E"/>
    <w:multiLevelType w:val="hybridMultilevel"/>
    <w:tmpl w:val="7CB46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6F2291"/>
    <w:multiLevelType w:val="hybridMultilevel"/>
    <w:tmpl w:val="7E66B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230C88"/>
    <w:multiLevelType w:val="hybridMultilevel"/>
    <w:tmpl w:val="DE005C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B5C4A3E"/>
    <w:multiLevelType w:val="hybridMultilevel"/>
    <w:tmpl w:val="DAF0A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24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18"/>
  </w:num>
  <w:num w:numId="10">
    <w:abstractNumId w:val="14"/>
  </w:num>
  <w:num w:numId="11">
    <w:abstractNumId w:val="33"/>
  </w:num>
  <w:num w:numId="12">
    <w:abstractNumId w:val="36"/>
  </w:num>
  <w:num w:numId="13">
    <w:abstractNumId w:val="0"/>
  </w:num>
  <w:num w:numId="14">
    <w:abstractNumId w:val="23"/>
  </w:num>
  <w:num w:numId="15">
    <w:abstractNumId w:val="25"/>
  </w:num>
  <w:num w:numId="16">
    <w:abstractNumId w:val="8"/>
  </w:num>
  <w:num w:numId="17">
    <w:abstractNumId w:val="7"/>
  </w:num>
  <w:num w:numId="18">
    <w:abstractNumId w:val="30"/>
  </w:num>
  <w:num w:numId="19">
    <w:abstractNumId w:val="16"/>
  </w:num>
  <w:num w:numId="20">
    <w:abstractNumId w:val="9"/>
  </w:num>
  <w:num w:numId="21">
    <w:abstractNumId w:val="11"/>
  </w:num>
  <w:num w:numId="22">
    <w:abstractNumId w:val="20"/>
  </w:num>
  <w:num w:numId="23">
    <w:abstractNumId w:val="29"/>
  </w:num>
  <w:num w:numId="24">
    <w:abstractNumId w:val="10"/>
  </w:num>
  <w:num w:numId="25">
    <w:abstractNumId w:val="6"/>
  </w:num>
  <w:num w:numId="26">
    <w:abstractNumId w:val="32"/>
  </w:num>
  <w:num w:numId="27">
    <w:abstractNumId w:val="27"/>
  </w:num>
  <w:num w:numId="28">
    <w:abstractNumId w:val="31"/>
  </w:num>
  <w:num w:numId="29">
    <w:abstractNumId w:val="19"/>
  </w:num>
  <w:num w:numId="30">
    <w:abstractNumId w:val="34"/>
  </w:num>
  <w:num w:numId="31">
    <w:abstractNumId w:val="13"/>
  </w:num>
  <w:num w:numId="32">
    <w:abstractNumId w:val="26"/>
  </w:num>
  <w:num w:numId="33">
    <w:abstractNumId w:val="21"/>
  </w:num>
  <w:num w:numId="34">
    <w:abstractNumId w:val="28"/>
  </w:num>
  <w:num w:numId="35">
    <w:abstractNumId w:val="15"/>
  </w:num>
  <w:num w:numId="36">
    <w:abstractNumId w:val="22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771"/>
    <w:rsid w:val="0002671E"/>
    <w:rsid w:val="000629D9"/>
    <w:rsid w:val="000E14BF"/>
    <w:rsid w:val="000F0B70"/>
    <w:rsid w:val="00130966"/>
    <w:rsid w:val="001362CD"/>
    <w:rsid w:val="00140635"/>
    <w:rsid w:val="00235FB1"/>
    <w:rsid w:val="002953DB"/>
    <w:rsid w:val="00296AB5"/>
    <w:rsid w:val="002E522A"/>
    <w:rsid w:val="00335DE6"/>
    <w:rsid w:val="003402F3"/>
    <w:rsid w:val="00375514"/>
    <w:rsid w:val="00396046"/>
    <w:rsid w:val="003C629D"/>
    <w:rsid w:val="00401E31"/>
    <w:rsid w:val="0044752E"/>
    <w:rsid w:val="00491ECD"/>
    <w:rsid w:val="0052469C"/>
    <w:rsid w:val="00550349"/>
    <w:rsid w:val="005C6592"/>
    <w:rsid w:val="00654E77"/>
    <w:rsid w:val="006F722E"/>
    <w:rsid w:val="00751F2F"/>
    <w:rsid w:val="00786647"/>
    <w:rsid w:val="0079205F"/>
    <w:rsid w:val="007A1D1A"/>
    <w:rsid w:val="007B2567"/>
    <w:rsid w:val="007F38A5"/>
    <w:rsid w:val="007F615A"/>
    <w:rsid w:val="00821E4B"/>
    <w:rsid w:val="0082267B"/>
    <w:rsid w:val="008A76E1"/>
    <w:rsid w:val="00923940"/>
    <w:rsid w:val="00935D0B"/>
    <w:rsid w:val="00A579CF"/>
    <w:rsid w:val="00A93AFE"/>
    <w:rsid w:val="00AA3D67"/>
    <w:rsid w:val="00AB2C12"/>
    <w:rsid w:val="00AD52A3"/>
    <w:rsid w:val="00B772B5"/>
    <w:rsid w:val="00BA6EF2"/>
    <w:rsid w:val="00BD6F33"/>
    <w:rsid w:val="00C20DCF"/>
    <w:rsid w:val="00C86771"/>
    <w:rsid w:val="00C92DFB"/>
    <w:rsid w:val="00CF4D29"/>
    <w:rsid w:val="00D22151"/>
    <w:rsid w:val="00D74F00"/>
    <w:rsid w:val="00DA685D"/>
    <w:rsid w:val="00E31294"/>
    <w:rsid w:val="00E320F1"/>
    <w:rsid w:val="00E43446"/>
    <w:rsid w:val="00E450FB"/>
    <w:rsid w:val="00E56E39"/>
    <w:rsid w:val="00F57466"/>
    <w:rsid w:val="00FA08CD"/>
    <w:rsid w:val="00FC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771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C8677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771"/>
    <w:pPr>
      <w:ind w:left="720"/>
      <w:contextualSpacing/>
    </w:pPr>
    <w:rPr>
      <w:lang w:val="ru-RU" w:eastAsia="ru-RU"/>
    </w:rPr>
  </w:style>
  <w:style w:type="character" w:styleId="a4">
    <w:name w:val="Hyperlink"/>
    <w:basedOn w:val="a0"/>
    <w:uiPriority w:val="99"/>
    <w:unhideWhenUsed/>
    <w:rsid w:val="00C8677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867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A6EF2"/>
  </w:style>
  <w:style w:type="paragraph" w:styleId="a5">
    <w:name w:val="No Spacing"/>
    <w:link w:val="a6"/>
    <w:uiPriority w:val="1"/>
    <w:qFormat/>
    <w:rsid w:val="00BA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BA6E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8">
    <w:name w:val="Body Text Indent"/>
    <w:basedOn w:val="a"/>
    <w:link w:val="a9"/>
    <w:rsid w:val="00BA6EF2"/>
    <w:pPr>
      <w:spacing w:after="0" w:line="240" w:lineRule="auto"/>
      <w:ind w:firstLine="900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rsid w:val="00BA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BA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267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69">
    <w:name w:val="Font Style69"/>
    <w:uiPriority w:val="99"/>
    <w:rsid w:val="0002671E"/>
    <w:rPr>
      <w:rFonts w:ascii="Sylfaen" w:hAnsi="Sylfaen" w:cs="Sylfaen"/>
      <w:sz w:val="20"/>
      <w:szCs w:val="20"/>
    </w:rPr>
  </w:style>
  <w:style w:type="character" w:customStyle="1" w:styleId="c5c2">
    <w:name w:val="c5 c2"/>
    <w:basedOn w:val="a0"/>
    <w:rsid w:val="00375514"/>
  </w:style>
  <w:style w:type="paragraph" w:customStyle="1" w:styleId="c0">
    <w:name w:val="c0"/>
    <w:basedOn w:val="a"/>
    <w:rsid w:val="003755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FollowedHyperlink"/>
    <w:rsid w:val="00375514"/>
    <w:rPr>
      <w:color w:val="0000FF"/>
      <w:u w:val="single"/>
    </w:rPr>
  </w:style>
  <w:style w:type="character" w:customStyle="1" w:styleId="c1">
    <w:name w:val="c1"/>
    <w:basedOn w:val="a0"/>
    <w:rsid w:val="00375514"/>
  </w:style>
  <w:style w:type="paragraph" w:customStyle="1" w:styleId="11">
    <w:name w:val="Без интервала1"/>
    <w:link w:val="NoSpacingChar"/>
    <w:rsid w:val="0037551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basedOn w:val="a0"/>
    <w:link w:val="11"/>
    <w:locked/>
    <w:rsid w:val="0037551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755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375514"/>
  </w:style>
  <w:style w:type="paragraph" w:customStyle="1" w:styleId="c7">
    <w:name w:val="c7"/>
    <w:basedOn w:val="a"/>
    <w:rsid w:val="003755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D221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customStyle="1" w:styleId="body">
    <w:name w:val="body"/>
    <w:basedOn w:val="a"/>
    <w:rsid w:val="00F574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524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2469C"/>
    <w:rPr>
      <w:rFonts w:ascii="Calibri" w:eastAsia="Times New Roman" w:hAnsi="Calibri" w:cs="Times New Roman"/>
      <w:lang w:val="en-US"/>
    </w:rPr>
  </w:style>
  <w:style w:type="paragraph" w:styleId="ad">
    <w:name w:val="footer"/>
    <w:basedOn w:val="a"/>
    <w:link w:val="ae"/>
    <w:uiPriority w:val="99"/>
    <w:unhideWhenUsed/>
    <w:rsid w:val="00524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2469C"/>
    <w:rPr>
      <w:rFonts w:ascii="Calibri" w:eastAsia="Times New Roman" w:hAnsi="Calibri" w:cs="Times New Roman"/>
      <w:lang w:val="en-US"/>
    </w:rPr>
  </w:style>
  <w:style w:type="table" w:styleId="af">
    <w:name w:val="Table Grid"/>
    <w:basedOn w:val="a1"/>
    <w:uiPriority w:val="39"/>
    <w:rsid w:val="00AA3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fourok.ru/go.html?href=http%3A%2F%2Fwww.ict.edu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fourok.ru/go.html?href=http%3A%2F%2Ffcior.edu.ru%2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fourok.ru/go.html?href=http%3A%2F%2Fschool-collection.edu.ru%2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infourok.ru/go.html?href=http%3A%2F%2Fwww.school.edu.ru%2Fdefault.as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fourok.ru/go.html?href=http%3A%2F%2Fwww.booksgid.com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2D7A8-4ADF-4304-A6E2-1A8AE551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5349</Words>
  <Characters>30490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Юрьевна</dc:creator>
  <cp:lastModifiedBy>Лилия</cp:lastModifiedBy>
  <cp:revision>5</cp:revision>
  <dcterms:created xsi:type="dcterms:W3CDTF">2021-02-18T08:37:00Z</dcterms:created>
  <dcterms:modified xsi:type="dcterms:W3CDTF">2023-08-14T14:58:00Z</dcterms:modified>
</cp:coreProperties>
</file>